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微软雅黑" w:hAnsi="微软雅黑" w:eastAsia="微软雅黑" w:cs="微软雅黑"/>
          <w:sz w:val="28"/>
          <w:szCs w:val="28"/>
        </w:rPr>
      </w:pPr>
    </w:p>
    <w:p>
      <w:pPr>
        <w:spacing w:line="600" w:lineRule="exact"/>
        <w:jc w:val="center"/>
        <w:rPr>
          <w:rFonts w:ascii="微软雅黑" w:hAnsi="微软雅黑" w:eastAsia="微软雅黑" w:cs="微软雅黑"/>
          <w:sz w:val="28"/>
          <w:szCs w:val="28"/>
        </w:rPr>
      </w:pPr>
    </w:p>
    <w:p>
      <w:pPr>
        <w:spacing w:line="600" w:lineRule="exact"/>
        <w:jc w:val="center"/>
        <w:rPr>
          <w:rFonts w:ascii="微软雅黑" w:hAnsi="微软雅黑" w:eastAsia="微软雅黑" w:cs="微软雅黑"/>
          <w:sz w:val="28"/>
          <w:szCs w:val="28"/>
        </w:rPr>
      </w:pPr>
    </w:p>
    <w:p>
      <w:pPr>
        <w:spacing w:line="600" w:lineRule="exact"/>
        <w:jc w:val="center"/>
        <w:rPr>
          <w:rFonts w:ascii="微软雅黑" w:hAnsi="微软雅黑" w:eastAsia="微软雅黑" w:cs="微软雅黑"/>
          <w:sz w:val="28"/>
          <w:szCs w:val="28"/>
        </w:rPr>
      </w:pPr>
    </w:p>
    <w:p>
      <w:pPr>
        <w:spacing w:line="600" w:lineRule="exact"/>
        <w:jc w:val="center"/>
        <w:rPr>
          <w:rFonts w:ascii="微软雅黑" w:hAnsi="微软雅黑" w:eastAsia="微软雅黑" w:cs="微软雅黑"/>
          <w:sz w:val="28"/>
          <w:szCs w:val="28"/>
        </w:rPr>
      </w:pPr>
    </w:p>
    <w:p>
      <w:pPr>
        <w:spacing w:line="600" w:lineRule="exact"/>
        <w:jc w:val="center"/>
        <w:rPr>
          <w:rFonts w:ascii="微软雅黑" w:hAnsi="微软雅黑" w:eastAsia="微软雅黑" w:cs="微软雅黑"/>
          <w:sz w:val="28"/>
          <w:szCs w:val="28"/>
        </w:rPr>
      </w:pPr>
    </w:p>
    <w:p>
      <w:pPr>
        <w:spacing w:line="600" w:lineRule="exact"/>
        <w:jc w:val="center"/>
        <w:rPr>
          <w:rFonts w:ascii="微软雅黑" w:hAnsi="微软雅黑" w:eastAsia="微软雅黑" w:cs="微软雅黑"/>
          <w:sz w:val="28"/>
          <w:szCs w:val="28"/>
        </w:rPr>
      </w:pPr>
    </w:p>
    <w:p>
      <w:pPr>
        <w:jc w:val="center"/>
        <w:rPr>
          <w:rFonts w:ascii="微软雅黑" w:hAnsi="微软雅黑" w:eastAsia="微软雅黑" w:cs="微软雅黑"/>
          <w:sz w:val="52"/>
          <w:szCs w:val="52"/>
        </w:rPr>
      </w:pPr>
      <w:r>
        <w:rPr>
          <w:rFonts w:hint="eastAsia" w:ascii="微软雅黑" w:hAnsi="微软雅黑" w:eastAsia="微软雅黑" w:cs="微软雅黑"/>
          <w:sz w:val="52"/>
          <w:szCs w:val="52"/>
          <w:lang w:eastAsia="zh-CN"/>
        </w:rPr>
        <w:t>阿拉善盟</w:t>
      </w:r>
      <w:r>
        <w:rPr>
          <w:rFonts w:hint="eastAsia" w:ascii="微软雅黑" w:hAnsi="微软雅黑" w:eastAsia="微软雅黑" w:cs="微软雅黑"/>
          <w:sz w:val="52"/>
          <w:szCs w:val="52"/>
        </w:rPr>
        <w:t>人力资源社会保障</w:t>
      </w:r>
    </w:p>
    <w:p>
      <w:pPr>
        <w:jc w:val="center"/>
        <w:rPr>
          <w:rFonts w:ascii="微软雅黑" w:hAnsi="微软雅黑" w:eastAsia="微软雅黑" w:cs="微软雅黑"/>
          <w:sz w:val="52"/>
          <w:szCs w:val="52"/>
        </w:rPr>
      </w:pPr>
      <w:r>
        <w:rPr>
          <w:rFonts w:hint="eastAsia" w:ascii="微软雅黑" w:hAnsi="微软雅黑" w:eastAsia="微软雅黑" w:cs="微软雅黑"/>
          <w:sz w:val="52"/>
          <w:szCs w:val="52"/>
        </w:rPr>
        <w:t>系统标准化政务服务事项</w:t>
      </w:r>
    </w:p>
    <w:p>
      <w:pPr>
        <w:pStyle w:val="4"/>
        <w:spacing w:line="660" w:lineRule="exact"/>
        <w:jc w:val="center"/>
        <w:rPr>
          <w:rFonts w:ascii="黑体" w:hAnsi="黑体" w:eastAsia="黑体" w:cs="黑体"/>
          <w:b w:val="0"/>
          <w:bCs w:val="0"/>
          <w:sz w:val="52"/>
          <w:szCs w:val="52"/>
        </w:rPr>
      </w:pPr>
      <w:r>
        <w:rPr>
          <w:rFonts w:hint="eastAsia" w:ascii="黑体" w:hAnsi="黑体" w:eastAsia="黑体" w:cs="黑体"/>
          <w:b w:val="0"/>
          <w:bCs w:val="0"/>
          <w:sz w:val="52"/>
          <w:szCs w:val="52"/>
        </w:rPr>
        <w:t>劳务派遣单位年度经营情况</w:t>
      </w:r>
    </w:p>
    <w:p>
      <w:pPr>
        <w:pStyle w:val="4"/>
        <w:spacing w:line="660" w:lineRule="exact"/>
        <w:jc w:val="center"/>
        <w:rPr>
          <w:rFonts w:ascii="黑体" w:hAnsi="黑体" w:eastAsia="黑体" w:cs="黑体"/>
          <w:b w:val="0"/>
          <w:bCs w:val="0"/>
          <w:sz w:val="52"/>
          <w:szCs w:val="52"/>
        </w:rPr>
      </w:pPr>
      <w:r>
        <w:rPr>
          <w:rFonts w:hint="eastAsia" w:ascii="黑体" w:hAnsi="黑体" w:eastAsia="黑体" w:cs="黑体"/>
          <w:b w:val="0"/>
          <w:bCs w:val="0"/>
          <w:sz w:val="52"/>
          <w:szCs w:val="52"/>
        </w:rPr>
        <w:t>报告核验</w:t>
      </w:r>
    </w:p>
    <w:p>
      <w:pPr>
        <w:spacing w:line="600" w:lineRule="exact"/>
        <w:jc w:val="center"/>
        <w:rPr>
          <w:rFonts w:ascii="微软雅黑" w:hAnsi="微软雅黑" w:eastAsia="微软雅黑" w:cs="微软雅黑"/>
          <w:sz w:val="52"/>
          <w:szCs w:val="52"/>
        </w:rPr>
      </w:pPr>
    </w:p>
    <w:p>
      <w:pPr>
        <w:spacing w:line="600" w:lineRule="exact"/>
        <w:jc w:val="center"/>
        <w:rPr>
          <w:rFonts w:ascii="微软雅黑" w:hAnsi="微软雅黑" w:eastAsia="微软雅黑" w:cs="微软雅黑"/>
          <w:sz w:val="52"/>
          <w:szCs w:val="52"/>
        </w:rPr>
      </w:pPr>
    </w:p>
    <w:p>
      <w:pPr>
        <w:spacing w:line="600" w:lineRule="exact"/>
        <w:jc w:val="center"/>
        <w:rPr>
          <w:rFonts w:ascii="微软雅黑" w:hAnsi="微软雅黑" w:eastAsia="微软雅黑" w:cs="微软雅黑"/>
          <w:sz w:val="52"/>
          <w:szCs w:val="52"/>
        </w:rPr>
      </w:pPr>
    </w:p>
    <w:p>
      <w:pPr>
        <w:spacing w:line="600" w:lineRule="exact"/>
        <w:jc w:val="center"/>
        <w:rPr>
          <w:rFonts w:ascii="微软雅黑" w:hAnsi="微软雅黑" w:eastAsia="微软雅黑" w:cs="微软雅黑"/>
          <w:sz w:val="52"/>
          <w:szCs w:val="52"/>
        </w:rPr>
      </w:pPr>
    </w:p>
    <w:p>
      <w:pPr>
        <w:spacing w:line="600" w:lineRule="exact"/>
        <w:jc w:val="center"/>
        <w:rPr>
          <w:rFonts w:ascii="微软雅黑" w:hAnsi="微软雅黑" w:eastAsia="微软雅黑" w:cs="微软雅黑"/>
          <w:sz w:val="52"/>
          <w:szCs w:val="52"/>
        </w:rPr>
      </w:pPr>
    </w:p>
    <w:p>
      <w:pPr>
        <w:spacing w:line="600" w:lineRule="exact"/>
        <w:rPr>
          <w:rFonts w:ascii="微软雅黑" w:hAnsi="微软雅黑" w:eastAsia="微软雅黑" w:cs="微软雅黑"/>
          <w:sz w:val="52"/>
          <w:szCs w:val="52"/>
        </w:rPr>
      </w:pPr>
    </w:p>
    <w:p>
      <w:pPr>
        <w:spacing w:line="600" w:lineRule="exact"/>
        <w:rPr>
          <w:rFonts w:ascii="微软雅黑" w:hAnsi="微软雅黑" w:eastAsia="微软雅黑" w:cs="微软雅黑"/>
          <w:sz w:val="52"/>
          <w:szCs w:val="52"/>
        </w:rPr>
      </w:pPr>
    </w:p>
    <w:p>
      <w:pPr>
        <w:ind w:firstLine="140" w:firstLineChars="50"/>
        <w:jc w:val="left"/>
        <w:rPr>
          <w:rFonts w:ascii="微软雅黑" w:hAnsi="微软雅黑" w:eastAsia="微软雅黑" w:cs="微软雅黑"/>
          <w:sz w:val="28"/>
          <w:szCs w:val="28"/>
        </w:rPr>
      </w:pPr>
      <w:r>
        <w:rPr>
          <w:rFonts w:hint="eastAsia" w:ascii="微软雅黑" w:hAnsi="微软雅黑" w:eastAsia="微软雅黑" w:cs="微软雅黑"/>
          <w:sz w:val="28"/>
          <w:szCs w:val="28"/>
        </w:rPr>
        <w:t>发布日期：2021年3月</w:t>
      </w:r>
      <w:r>
        <w:rPr>
          <w:rFonts w:hint="eastAsia" w:ascii="微软雅黑" w:hAnsi="微软雅黑" w:eastAsia="微软雅黑" w:cs="微软雅黑"/>
          <w:sz w:val="28"/>
          <w:szCs w:val="28"/>
          <w:lang w:val="en-US" w:eastAsia="zh-CN"/>
        </w:rPr>
        <w:t>10</w:t>
      </w:r>
      <w:r>
        <w:rPr>
          <w:rFonts w:hint="eastAsia" w:ascii="微软雅黑" w:hAnsi="微软雅黑" w:eastAsia="微软雅黑" w:cs="微软雅黑"/>
          <w:sz w:val="28"/>
          <w:szCs w:val="28"/>
        </w:rPr>
        <w:t>日   实施日期：2021 年3月</w:t>
      </w:r>
      <w:r>
        <w:rPr>
          <w:rFonts w:hint="eastAsia" w:ascii="微软雅黑" w:hAnsi="微软雅黑" w:eastAsia="微软雅黑" w:cs="微软雅黑"/>
          <w:sz w:val="28"/>
          <w:szCs w:val="28"/>
          <w:lang w:val="en-US" w:eastAsia="zh-CN"/>
        </w:rPr>
        <w:t>10</w:t>
      </w:r>
      <w:r>
        <w:rPr>
          <w:rFonts w:hint="eastAsia" w:ascii="微软雅黑" w:hAnsi="微软雅黑" w:eastAsia="微软雅黑" w:cs="微软雅黑"/>
          <w:sz w:val="28"/>
          <w:szCs w:val="28"/>
        </w:rPr>
        <w:t>日</w:t>
      </w:r>
    </w:p>
    <w:p>
      <w:pPr>
        <w:ind w:firstLine="140" w:firstLineChars="50"/>
        <w:jc w:val="cente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阿拉善盟</w:t>
      </w:r>
      <w:r>
        <w:rPr>
          <w:rFonts w:hint="eastAsia" w:ascii="微软雅黑" w:hAnsi="微软雅黑" w:eastAsia="微软雅黑" w:cs="微软雅黑"/>
          <w:sz w:val="28"/>
          <w:szCs w:val="28"/>
        </w:rPr>
        <w:t>人力资源和社会保障</w:t>
      </w:r>
      <w:r>
        <w:rPr>
          <w:rFonts w:hint="eastAsia" w:ascii="微软雅黑" w:hAnsi="微软雅黑" w:eastAsia="微软雅黑" w:cs="微软雅黑"/>
          <w:sz w:val="28"/>
          <w:szCs w:val="28"/>
          <w:lang w:eastAsia="zh-CN"/>
        </w:rPr>
        <w:t>局</w:t>
      </w:r>
      <w:bookmarkStart w:id="0" w:name="_GoBack"/>
      <w:bookmarkEnd w:id="0"/>
    </w:p>
    <w:p>
      <w:pPr>
        <w:pStyle w:val="4"/>
        <w:spacing w:line="660" w:lineRule="exact"/>
        <w:jc w:val="center"/>
        <w:rPr>
          <w:rFonts w:ascii="微软雅黑" w:hAnsi="微软雅黑" w:eastAsia="微软雅黑" w:cs="微软雅黑"/>
          <w:sz w:val="40"/>
        </w:rPr>
      </w:pPr>
      <w:r>
        <w:rPr>
          <w:rFonts w:hint="eastAsia" w:ascii="微软雅黑" w:hAnsi="微软雅黑" w:eastAsia="微软雅黑" w:cs="微软雅黑"/>
          <w:sz w:val="40"/>
        </w:rPr>
        <w:t>劳务派遣单位年度经营情况报告核验</w:t>
      </w:r>
    </w:p>
    <w:p>
      <w:pPr>
        <w:pStyle w:val="4"/>
        <w:spacing w:line="400" w:lineRule="exact"/>
        <w:rPr>
          <w:rFonts w:ascii="微软雅黑" w:hAnsi="微软雅黑" w:eastAsia="微软雅黑" w:cs="微软雅黑"/>
        </w:rPr>
      </w:pPr>
      <w:r>
        <w:rPr>
          <w:rFonts w:hint="eastAsia" w:ascii="微软雅黑" w:hAnsi="微软雅黑" w:eastAsia="微软雅黑" w:cs="微软雅黑"/>
        </w:rPr>
        <w:t>一 事项描述</w:t>
      </w:r>
    </w:p>
    <w:p>
      <w:pPr>
        <w:spacing w:line="400" w:lineRule="exact"/>
        <w:rPr>
          <w:rFonts w:ascii="宋体" w:hAnsi="宋体" w:eastAsia="宋体" w:cs="宋体"/>
          <w:sz w:val="24"/>
          <w:szCs w:val="24"/>
        </w:rPr>
      </w:pPr>
      <w:r>
        <w:rPr>
          <w:rFonts w:hint="eastAsia" w:ascii="微软雅黑" w:hAnsi="微软雅黑" w:eastAsia="微软雅黑" w:cs="微软雅黑"/>
        </w:rPr>
        <w:t xml:space="preserve">  </w:t>
      </w:r>
      <w:r>
        <w:rPr>
          <w:rFonts w:hint="eastAsia" w:ascii="宋体" w:hAnsi="宋体" w:eastAsia="宋体" w:cs="宋体"/>
          <w:sz w:val="24"/>
          <w:szCs w:val="24"/>
        </w:rPr>
        <w:t xml:space="preserve"> 劳务派遣单位向盟市级人力资源社会保障行政部门提交上年度经营情况报告，核验机构对劳务派遣单位年度用工情况、用工比例、同工同酬等情况进行核验，并将核验结果和监督情况载入企业信用记录。</w:t>
      </w:r>
    </w:p>
    <w:p>
      <w:pPr>
        <w:pStyle w:val="4"/>
        <w:spacing w:line="400" w:lineRule="exact"/>
        <w:rPr>
          <w:rFonts w:ascii="微软雅黑" w:hAnsi="微软雅黑" w:eastAsia="微软雅黑" w:cs="微软雅黑"/>
        </w:rPr>
      </w:pPr>
      <w:r>
        <w:rPr>
          <w:rFonts w:hint="eastAsia" w:ascii="微软雅黑" w:hAnsi="微软雅黑" w:eastAsia="微软雅黑" w:cs="微软雅黑"/>
        </w:rPr>
        <w:t>二 受理条件</w:t>
      </w:r>
    </w:p>
    <w:p>
      <w:pPr>
        <w:spacing w:line="400" w:lineRule="exact"/>
        <w:rPr>
          <w:rFonts w:ascii="宋体" w:hAnsi="宋体" w:eastAsia="宋体" w:cs="宋体"/>
          <w:sz w:val="24"/>
          <w:szCs w:val="24"/>
        </w:rPr>
      </w:pPr>
      <w:r>
        <w:rPr>
          <w:rFonts w:hint="eastAsia" w:ascii="微软雅黑" w:hAnsi="微软雅黑" w:eastAsia="微软雅黑" w:cs="微软雅黑"/>
        </w:rPr>
        <w:t xml:space="preserve">  </w:t>
      </w:r>
      <w:r>
        <w:rPr>
          <w:rFonts w:hint="eastAsia" w:ascii="宋体" w:hAnsi="宋体" w:eastAsia="宋体" w:cs="宋体"/>
          <w:sz w:val="24"/>
          <w:szCs w:val="24"/>
        </w:rPr>
        <w:t xml:space="preserve"> 劳务派遣单位应当于每年3月31日前向许可机关提交上一年度劳务派遣经营情况报告。核验机关应当对劳务派遣单位提交的年度经营情况报告进行核验，依法对劳务派遣单位进行监督，并将核验结果和监督情况载入企业信用记录。</w:t>
      </w:r>
    </w:p>
    <w:p>
      <w:pPr>
        <w:pStyle w:val="4"/>
        <w:spacing w:line="400" w:lineRule="exact"/>
        <w:rPr>
          <w:rFonts w:ascii="微软雅黑" w:hAnsi="微软雅黑" w:eastAsia="微软雅黑" w:cs="微软雅黑"/>
        </w:rPr>
      </w:pPr>
      <w:r>
        <w:rPr>
          <w:rFonts w:hint="eastAsia" w:ascii="微软雅黑" w:hAnsi="微软雅黑" w:eastAsia="微软雅黑" w:cs="微软雅黑"/>
        </w:rPr>
        <w:t>三 政策依据</w:t>
      </w:r>
    </w:p>
    <w:tbl>
      <w:tblPr>
        <w:tblStyle w:val="13"/>
        <w:tblW w:w="10154" w:type="dxa"/>
        <w:jc w:val="center"/>
        <w:tblLayout w:type="autofit"/>
        <w:tblCellMar>
          <w:top w:w="0" w:type="dxa"/>
          <w:left w:w="108" w:type="dxa"/>
          <w:bottom w:w="0" w:type="dxa"/>
          <w:right w:w="108" w:type="dxa"/>
        </w:tblCellMar>
      </w:tblPr>
      <w:tblGrid>
        <w:gridCol w:w="1318"/>
        <w:gridCol w:w="2104"/>
        <w:gridCol w:w="3766"/>
        <w:gridCol w:w="2966"/>
      </w:tblGrid>
      <w:tr>
        <w:tblPrEx>
          <w:tblCellMar>
            <w:top w:w="0" w:type="dxa"/>
            <w:left w:w="108" w:type="dxa"/>
            <w:bottom w:w="0" w:type="dxa"/>
            <w:right w:w="108" w:type="dxa"/>
          </w:tblCellMar>
        </w:tblPrEx>
        <w:trPr>
          <w:trHeight w:val="670"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层级</w:t>
            </w:r>
          </w:p>
        </w:tc>
        <w:tc>
          <w:tcPr>
            <w:tcW w:w="210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40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文号</w:t>
            </w:r>
          </w:p>
        </w:tc>
        <w:tc>
          <w:tcPr>
            <w:tcW w:w="376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40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政策名称</w:t>
            </w:r>
          </w:p>
        </w:tc>
        <w:tc>
          <w:tcPr>
            <w:tcW w:w="296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40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章节</w:t>
            </w:r>
          </w:p>
        </w:tc>
      </w:tr>
      <w:tr>
        <w:tblPrEx>
          <w:tblCellMar>
            <w:top w:w="0" w:type="dxa"/>
            <w:left w:w="108" w:type="dxa"/>
            <w:bottom w:w="0" w:type="dxa"/>
            <w:right w:w="108" w:type="dxa"/>
          </w:tblCellMar>
        </w:tblPrEx>
        <w:trPr>
          <w:trHeight w:val="670" w:hRule="atLeast"/>
          <w:jc w:val="center"/>
        </w:trPr>
        <w:tc>
          <w:tcPr>
            <w:tcW w:w="1318" w:type="dxa"/>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国家级</w:t>
            </w:r>
          </w:p>
        </w:tc>
        <w:tc>
          <w:tcPr>
            <w:tcW w:w="2104" w:type="dxa"/>
            <w:tcBorders>
              <w:top w:val="nil"/>
              <w:left w:val="nil"/>
              <w:bottom w:val="single" w:color="auto" w:sz="4" w:space="0"/>
              <w:right w:val="single" w:color="auto" w:sz="4" w:space="0"/>
            </w:tcBorders>
            <w:shd w:val="clear" w:color="auto" w:fill="auto"/>
            <w:noWrap/>
            <w:vAlign w:val="center"/>
          </w:tcPr>
          <w:p>
            <w:pPr>
              <w:widowControl/>
              <w:snapToGrid w:val="0"/>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人社部令第19号</w:t>
            </w:r>
          </w:p>
        </w:tc>
        <w:tc>
          <w:tcPr>
            <w:tcW w:w="3766" w:type="dxa"/>
            <w:tcBorders>
              <w:top w:val="nil"/>
              <w:left w:val="nil"/>
              <w:bottom w:val="single" w:color="auto" w:sz="4" w:space="0"/>
              <w:right w:val="single" w:color="auto" w:sz="4" w:space="0"/>
            </w:tcBorders>
            <w:shd w:val="clear" w:color="auto" w:fill="auto"/>
            <w:noWrap/>
            <w:vAlign w:val="center"/>
          </w:tcPr>
          <w:p>
            <w:pPr>
              <w:widowControl/>
              <w:snapToGrid w:val="0"/>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《劳动派遣行政许可实施办法》</w:t>
            </w:r>
          </w:p>
        </w:tc>
        <w:tc>
          <w:tcPr>
            <w:tcW w:w="2966" w:type="dxa"/>
            <w:tcBorders>
              <w:top w:val="nil"/>
              <w:left w:val="nil"/>
              <w:bottom w:val="single" w:color="auto" w:sz="4" w:space="0"/>
              <w:right w:val="single" w:color="auto" w:sz="4" w:space="0"/>
            </w:tcBorders>
            <w:shd w:val="clear" w:color="auto" w:fill="auto"/>
            <w:noWrap/>
            <w:vAlign w:val="center"/>
          </w:tcPr>
          <w:p>
            <w:pPr>
              <w:widowControl/>
              <w:snapToGrid w:val="0"/>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第二十二条、二十三条</w:t>
            </w:r>
          </w:p>
        </w:tc>
      </w:tr>
    </w:tbl>
    <w:p>
      <w:pPr>
        <w:pStyle w:val="4"/>
        <w:spacing w:line="400" w:lineRule="exact"/>
        <w:rPr>
          <w:rFonts w:ascii="微软雅黑" w:hAnsi="微软雅黑" w:eastAsia="微软雅黑" w:cs="微软雅黑"/>
        </w:rPr>
      </w:pPr>
      <w:r>
        <w:rPr>
          <w:rFonts w:hint="eastAsia" w:ascii="微软雅黑" w:hAnsi="微软雅黑" w:eastAsia="微软雅黑" w:cs="微软雅黑"/>
        </w:rPr>
        <w:t>四 行使层级</w:t>
      </w:r>
    </w:p>
    <w:p>
      <w:pPr>
        <w:snapToGrid w:val="0"/>
        <w:spacing w:line="400" w:lineRule="exact"/>
        <w:ind w:firstLine="420"/>
        <w:rPr>
          <w:rFonts w:ascii="宋体" w:hAnsi="宋体" w:eastAsia="宋体" w:cs="宋体"/>
          <w:sz w:val="24"/>
          <w:szCs w:val="24"/>
        </w:rPr>
      </w:pPr>
      <w:r>
        <w:rPr>
          <w:rFonts w:hint="eastAsia" w:ascii="宋体" w:hAnsi="宋体" w:eastAsia="宋体" w:cs="宋体"/>
          <w:sz w:val="24"/>
          <w:szCs w:val="24"/>
        </w:rPr>
        <w:t>盟市级</w:t>
      </w:r>
    </w:p>
    <w:p>
      <w:pPr>
        <w:pStyle w:val="4"/>
        <w:spacing w:line="400" w:lineRule="exact"/>
        <w:rPr>
          <w:rFonts w:ascii="微软雅黑" w:hAnsi="微软雅黑" w:eastAsia="微软雅黑" w:cs="微软雅黑"/>
        </w:rPr>
      </w:pPr>
      <w:r>
        <w:rPr>
          <w:rFonts w:hint="eastAsia" w:ascii="微软雅黑" w:hAnsi="微软雅黑" w:eastAsia="微软雅黑" w:cs="微软雅黑"/>
        </w:rPr>
        <w:t>五 服务对象</w:t>
      </w:r>
    </w:p>
    <w:p>
      <w:pPr>
        <w:snapToGrid w:val="0"/>
        <w:spacing w:line="400" w:lineRule="exact"/>
        <w:ind w:firstLine="420"/>
        <w:rPr>
          <w:rFonts w:ascii="宋体" w:hAnsi="宋体" w:eastAsia="宋体" w:cs="宋体"/>
          <w:sz w:val="24"/>
          <w:szCs w:val="24"/>
        </w:rPr>
      </w:pPr>
      <w:r>
        <w:rPr>
          <w:rFonts w:hint="eastAsia" w:ascii="宋体" w:hAnsi="宋体" w:eastAsia="宋体" w:cs="宋体"/>
          <w:sz w:val="24"/>
          <w:szCs w:val="24"/>
        </w:rPr>
        <w:t>行政区域内劳务派遣公司</w:t>
      </w:r>
    </w:p>
    <w:p>
      <w:pPr>
        <w:pStyle w:val="4"/>
        <w:spacing w:line="400" w:lineRule="exact"/>
        <w:rPr>
          <w:rFonts w:ascii="微软雅黑" w:hAnsi="微软雅黑" w:eastAsia="微软雅黑" w:cs="微软雅黑"/>
        </w:rPr>
      </w:pPr>
      <w:r>
        <w:rPr>
          <w:rFonts w:hint="eastAsia" w:ascii="微软雅黑" w:hAnsi="微软雅黑" w:eastAsia="微软雅黑" w:cs="微软雅黑"/>
        </w:rPr>
        <w:t xml:space="preserve">六 办件类型 </w:t>
      </w:r>
    </w:p>
    <w:p>
      <w:pPr>
        <w:snapToGrid w:val="0"/>
        <w:spacing w:line="400" w:lineRule="exact"/>
        <w:ind w:firstLine="420"/>
        <w:rPr>
          <w:rFonts w:ascii="宋体" w:hAnsi="宋体" w:eastAsia="宋体" w:cs="宋体"/>
          <w:sz w:val="24"/>
          <w:szCs w:val="24"/>
        </w:rPr>
      </w:pPr>
      <w:r>
        <w:rPr>
          <w:rFonts w:hint="eastAsia" w:ascii="宋体" w:hAnsi="宋体" w:eastAsia="宋体" w:cs="宋体"/>
          <w:sz w:val="24"/>
          <w:szCs w:val="24"/>
        </w:rPr>
        <w:t>承诺件</w:t>
      </w:r>
    </w:p>
    <w:p>
      <w:pPr>
        <w:pStyle w:val="4"/>
        <w:spacing w:line="400" w:lineRule="exact"/>
        <w:rPr>
          <w:rFonts w:ascii="微软雅黑" w:hAnsi="微软雅黑" w:eastAsia="微软雅黑" w:cs="微软雅黑"/>
        </w:rPr>
      </w:pPr>
      <w:r>
        <w:rPr>
          <w:rFonts w:hint="eastAsia" w:ascii="微软雅黑" w:hAnsi="微软雅黑" w:eastAsia="微软雅黑" w:cs="微软雅黑"/>
        </w:rPr>
        <w:t>七 法定办结时限</w:t>
      </w:r>
    </w:p>
    <w:p>
      <w:pPr>
        <w:snapToGrid w:val="0"/>
        <w:spacing w:line="400" w:lineRule="exact"/>
        <w:ind w:firstLine="420"/>
        <w:rPr>
          <w:rFonts w:hint="default" w:ascii="微软雅黑" w:hAnsi="微软雅黑" w:eastAsia="微软雅黑" w:cs="微软雅黑"/>
          <w:color w:val="FF0000"/>
          <w:sz w:val="24"/>
          <w:szCs w:val="24"/>
          <w:lang w:val="en-US" w:eastAsia="zh-CN"/>
        </w:rPr>
      </w:pPr>
      <w:r>
        <w:rPr>
          <w:rFonts w:hint="eastAsia" w:ascii="微软雅黑" w:hAnsi="微软雅黑" w:eastAsia="微软雅黑" w:cs="微软雅黑"/>
          <w:color w:val="FF0000"/>
          <w:sz w:val="24"/>
          <w:szCs w:val="24"/>
          <w:lang w:val="en-US" w:eastAsia="zh-CN"/>
        </w:rPr>
        <w:t>20个工作日</w:t>
      </w:r>
    </w:p>
    <w:p>
      <w:pPr>
        <w:pStyle w:val="4"/>
        <w:spacing w:line="400" w:lineRule="exact"/>
        <w:rPr>
          <w:rFonts w:ascii="微软雅黑" w:hAnsi="微软雅黑" w:eastAsia="微软雅黑" w:cs="微软雅黑"/>
        </w:rPr>
      </w:pPr>
      <w:r>
        <w:rPr>
          <w:rFonts w:hint="eastAsia" w:ascii="微软雅黑" w:hAnsi="微软雅黑" w:eastAsia="微软雅黑" w:cs="微软雅黑"/>
        </w:rPr>
        <w:t>八 承诺办结时限</w:t>
      </w:r>
    </w:p>
    <w:p>
      <w:pPr>
        <w:snapToGrid w:val="0"/>
        <w:spacing w:line="400" w:lineRule="exact"/>
        <w:ind w:firstLine="420"/>
        <w:rPr>
          <w:rFonts w:hint="default" w:ascii="微软雅黑" w:hAnsi="微软雅黑" w:eastAsia="微软雅黑" w:cs="微软雅黑"/>
          <w:color w:val="FF0000"/>
          <w:sz w:val="24"/>
          <w:szCs w:val="24"/>
          <w:lang w:val="en-US" w:eastAsia="zh-CN"/>
        </w:rPr>
      </w:pPr>
      <w:r>
        <w:rPr>
          <w:rFonts w:hint="eastAsia" w:ascii="微软雅黑" w:hAnsi="微软雅黑" w:eastAsia="微软雅黑" w:cs="微软雅黑"/>
          <w:color w:val="FF0000"/>
          <w:sz w:val="24"/>
          <w:szCs w:val="24"/>
          <w:lang w:val="en-US" w:eastAsia="zh-CN"/>
        </w:rPr>
        <w:t>20个工作日</w:t>
      </w:r>
    </w:p>
    <w:p>
      <w:pPr>
        <w:pStyle w:val="4"/>
        <w:spacing w:line="400" w:lineRule="exact"/>
        <w:rPr>
          <w:rFonts w:ascii="微软雅黑" w:hAnsi="微软雅黑" w:eastAsia="微软雅黑" w:cs="微软雅黑"/>
        </w:rPr>
      </w:pPr>
      <w:r>
        <w:rPr>
          <w:rFonts w:hint="eastAsia" w:ascii="微软雅黑" w:hAnsi="微软雅黑" w:eastAsia="微软雅黑" w:cs="微软雅黑"/>
        </w:rPr>
        <w:t>九 办理渠道</w:t>
      </w:r>
    </w:p>
    <w:p>
      <w:pPr>
        <w:snapToGrid w:val="0"/>
        <w:spacing w:line="400" w:lineRule="exact"/>
        <w:ind w:firstLine="420"/>
        <w:rPr>
          <w:rFonts w:ascii="宋体" w:hAnsi="宋体" w:eastAsia="宋体" w:cs="宋体"/>
          <w:sz w:val="24"/>
          <w:szCs w:val="24"/>
        </w:rPr>
      </w:pPr>
      <w:r>
        <w:rPr>
          <w:rFonts w:hint="eastAsia" w:ascii="宋体" w:hAnsi="宋体" w:eastAsia="宋体" w:cs="宋体"/>
          <w:sz w:val="24"/>
          <w:szCs w:val="24"/>
        </w:rPr>
        <w:t>网上</w:t>
      </w:r>
    </w:p>
    <w:p>
      <w:pPr>
        <w:pStyle w:val="4"/>
        <w:spacing w:line="400" w:lineRule="exact"/>
        <w:rPr>
          <w:rFonts w:ascii="微软雅黑" w:hAnsi="微软雅黑" w:eastAsia="微软雅黑" w:cs="微软雅黑"/>
        </w:rPr>
      </w:pPr>
      <w:r>
        <w:rPr>
          <w:rFonts w:hint="eastAsia" w:ascii="微软雅黑" w:hAnsi="微软雅黑" w:eastAsia="微软雅黑" w:cs="微软雅黑"/>
        </w:rPr>
        <w:t>十 反馈渠道</w:t>
      </w:r>
    </w:p>
    <w:p>
      <w:pPr>
        <w:snapToGrid w:val="0"/>
        <w:spacing w:line="400" w:lineRule="exact"/>
        <w:ind w:firstLine="420"/>
        <w:rPr>
          <w:rFonts w:ascii="宋体" w:hAnsi="宋体" w:eastAsia="宋体" w:cs="宋体"/>
          <w:sz w:val="24"/>
          <w:szCs w:val="24"/>
        </w:rPr>
      </w:pPr>
      <w:r>
        <w:rPr>
          <w:rFonts w:hint="eastAsia" w:ascii="宋体" w:hAnsi="宋体" w:eastAsia="宋体" w:cs="宋体"/>
          <w:sz w:val="24"/>
          <w:szCs w:val="24"/>
        </w:rPr>
        <w:t>互联网</w:t>
      </w:r>
    </w:p>
    <w:p>
      <w:pPr>
        <w:pStyle w:val="4"/>
        <w:spacing w:line="400" w:lineRule="exact"/>
        <w:rPr>
          <w:rFonts w:ascii="微软雅黑" w:hAnsi="微软雅黑" w:eastAsia="微软雅黑" w:cs="微软雅黑"/>
        </w:rPr>
      </w:pPr>
      <w:r>
        <w:rPr>
          <w:rFonts w:hint="eastAsia" w:ascii="微软雅黑" w:hAnsi="微软雅黑" w:eastAsia="微软雅黑" w:cs="微软雅黑"/>
        </w:rPr>
        <w:t>十一 受理操作要点</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审查派遣公司提交材料是否齐全、完整，应加盖公章的材料是否加盖公章，应当事人签字的是否签字。</w:t>
      </w:r>
    </w:p>
    <w:p>
      <w:pPr>
        <w:pStyle w:val="4"/>
        <w:spacing w:line="400" w:lineRule="exact"/>
        <w:rPr>
          <w:rFonts w:ascii="微软雅黑" w:hAnsi="微软雅黑" w:eastAsia="微软雅黑" w:cs="微软雅黑"/>
        </w:rPr>
      </w:pPr>
      <w:r>
        <w:rPr>
          <w:rFonts w:hint="eastAsia" w:ascii="微软雅黑" w:hAnsi="微软雅黑" w:eastAsia="微软雅黑" w:cs="微软雅黑"/>
        </w:rPr>
        <w:t>十二 经办操作要点</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对照相关法律法规，通过申报材料审查企业上年度经营情况，并将核验结果和监督情况载入企业信用记录。</w:t>
      </w:r>
    </w:p>
    <w:p>
      <w:pPr>
        <w:pStyle w:val="4"/>
        <w:spacing w:line="400" w:lineRule="exact"/>
        <w:rPr>
          <w:rFonts w:ascii="微软雅黑" w:hAnsi="微软雅黑" w:eastAsia="微软雅黑" w:cs="微软雅黑"/>
        </w:rPr>
      </w:pPr>
      <w:r>
        <w:rPr>
          <w:rFonts w:hint="eastAsia" w:ascii="微软雅黑" w:hAnsi="微软雅黑" w:eastAsia="微软雅黑" w:cs="微软雅黑"/>
        </w:rPr>
        <w:t>十三 材料列表</w:t>
      </w:r>
    </w:p>
    <w:tbl>
      <w:tblPr>
        <w:tblStyle w:val="14"/>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2162"/>
        <w:gridCol w:w="2533"/>
        <w:gridCol w:w="1449"/>
        <w:gridCol w:w="995"/>
        <w:gridCol w:w="83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22" w:type="dxa"/>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场景</w:t>
            </w:r>
          </w:p>
        </w:tc>
        <w:tc>
          <w:tcPr>
            <w:tcW w:w="2162" w:type="dxa"/>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材料名称</w:t>
            </w:r>
          </w:p>
        </w:tc>
        <w:tc>
          <w:tcPr>
            <w:tcW w:w="2533" w:type="dxa"/>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材料类型</w:t>
            </w:r>
          </w:p>
        </w:tc>
        <w:tc>
          <w:tcPr>
            <w:tcW w:w="1449" w:type="dxa"/>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是否信息共享可获得</w:t>
            </w:r>
          </w:p>
        </w:tc>
        <w:tc>
          <w:tcPr>
            <w:tcW w:w="995" w:type="dxa"/>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是否留存纸质</w:t>
            </w:r>
          </w:p>
        </w:tc>
        <w:tc>
          <w:tcPr>
            <w:tcW w:w="838" w:type="dxa"/>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份数</w:t>
            </w:r>
          </w:p>
        </w:tc>
        <w:tc>
          <w:tcPr>
            <w:tcW w:w="1221" w:type="dxa"/>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22" w:type="dxa"/>
            <w:vMerge w:val="restart"/>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劳务派遣公司</w:t>
            </w:r>
          </w:p>
        </w:tc>
        <w:tc>
          <w:tcPr>
            <w:tcW w:w="2162" w:type="dxa"/>
            <w:vAlign w:val="center"/>
          </w:tcPr>
          <w:p>
            <w:pPr>
              <w:spacing w:line="400" w:lineRule="exact"/>
              <w:jc w:val="left"/>
              <w:rPr>
                <w:rFonts w:ascii="宋体" w:hAnsi="宋体" w:eastAsia="宋体" w:cs="宋体"/>
                <w:sz w:val="24"/>
                <w:szCs w:val="24"/>
              </w:rPr>
            </w:pPr>
            <w:r>
              <w:rPr>
                <w:rFonts w:hint="eastAsia" w:ascii="宋体" w:hAnsi="宋体" w:eastAsia="宋体" w:cs="宋体"/>
                <w:sz w:val="24"/>
                <w:szCs w:val="24"/>
              </w:rPr>
              <w:t>劳务派遣总公司经营情况基本信息（业务申请表）</w:t>
            </w:r>
          </w:p>
        </w:tc>
        <w:tc>
          <w:tcPr>
            <w:tcW w:w="2533"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原件</w:t>
            </w:r>
          </w:p>
        </w:tc>
        <w:tc>
          <w:tcPr>
            <w:tcW w:w="1449"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否</w:t>
            </w:r>
          </w:p>
        </w:tc>
        <w:tc>
          <w:tcPr>
            <w:tcW w:w="99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否</w:t>
            </w:r>
          </w:p>
        </w:tc>
        <w:tc>
          <w:tcPr>
            <w:tcW w:w="838"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1页</w:t>
            </w:r>
          </w:p>
        </w:tc>
        <w:tc>
          <w:tcPr>
            <w:tcW w:w="1221"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22" w:type="dxa"/>
            <w:vMerge w:val="continue"/>
            <w:vAlign w:val="center"/>
          </w:tcPr>
          <w:p>
            <w:pPr>
              <w:spacing w:line="400" w:lineRule="exact"/>
              <w:jc w:val="center"/>
              <w:rPr>
                <w:rFonts w:ascii="宋体" w:hAnsi="宋体" w:eastAsia="宋体" w:cs="宋体"/>
                <w:sz w:val="24"/>
                <w:szCs w:val="24"/>
              </w:rPr>
            </w:pPr>
          </w:p>
        </w:tc>
        <w:tc>
          <w:tcPr>
            <w:tcW w:w="2162" w:type="dxa"/>
            <w:vAlign w:val="center"/>
          </w:tcPr>
          <w:p>
            <w:pPr>
              <w:spacing w:line="400" w:lineRule="exact"/>
              <w:jc w:val="left"/>
              <w:rPr>
                <w:rFonts w:ascii="宋体" w:hAnsi="宋体" w:eastAsia="宋体" w:cs="宋体"/>
                <w:sz w:val="24"/>
                <w:szCs w:val="24"/>
              </w:rPr>
            </w:pPr>
            <w:r>
              <w:rPr>
                <w:rFonts w:hint="eastAsia" w:ascii="宋体" w:hAnsi="宋体" w:eastAsia="宋体" w:cs="宋体"/>
                <w:sz w:val="24"/>
                <w:szCs w:val="24"/>
              </w:rPr>
              <w:t>劳务派遣用工单位汇总表</w:t>
            </w:r>
          </w:p>
        </w:tc>
        <w:tc>
          <w:tcPr>
            <w:tcW w:w="2533"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原件</w:t>
            </w:r>
          </w:p>
        </w:tc>
        <w:tc>
          <w:tcPr>
            <w:tcW w:w="1449"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否</w:t>
            </w:r>
          </w:p>
        </w:tc>
        <w:tc>
          <w:tcPr>
            <w:tcW w:w="99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否</w:t>
            </w:r>
          </w:p>
        </w:tc>
        <w:tc>
          <w:tcPr>
            <w:tcW w:w="838"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1页</w:t>
            </w:r>
          </w:p>
        </w:tc>
        <w:tc>
          <w:tcPr>
            <w:tcW w:w="1221"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822" w:type="dxa"/>
            <w:vMerge w:val="continue"/>
            <w:vAlign w:val="center"/>
          </w:tcPr>
          <w:p>
            <w:pPr>
              <w:spacing w:line="400" w:lineRule="exact"/>
              <w:jc w:val="center"/>
              <w:rPr>
                <w:rFonts w:ascii="宋体" w:hAnsi="宋体" w:eastAsia="宋体" w:cs="宋体"/>
                <w:sz w:val="24"/>
                <w:szCs w:val="24"/>
              </w:rPr>
            </w:pPr>
          </w:p>
        </w:tc>
        <w:tc>
          <w:tcPr>
            <w:tcW w:w="2162" w:type="dxa"/>
            <w:vAlign w:val="center"/>
          </w:tcPr>
          <w:p>
            <w:pPr>
              <w:spacing w:line="400" w:lineRule="exact"/>
              <w:jc w:val="left"/>
              <w:rPr>
                <w:rFonts w:ascii="宋体" w:hAnsi="宋体" w:eastAsia="宋体" w:cs="宋体"/>
                <w:sz w:val="24"/>
                <w:szCs w:val="24"/>
              </w:rPr>
            </w:pPr>
            <w:r>
              <w:rPr>
                <w:rFonts w:hint="eastAsia" w:ascii="宋体" w:hAnsi="宋体" w:eastAsia="宋体" w:cs="宋体"/>
                <w:sz w:val="24"/>
                <w:szCs w:val="24"/>
              </w:rPr>
              <w:t>劳务派遣公司年度审计报告</w:t>
            </w:r>
          </w:p>
        </w:tc>
        <w:tc>
          <w:tcPr>
            <w:tcW w:w="2533"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原件</w:t>
            </w:r>
          </w:p>
        </w:tc>
        <w:tc>
          <w:tcPr>
            <w:tcW w:w="1449"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否</w:t>
            </w:r>
          </w:p>
        </w:tc>
        <w:tc>
          <w:tcPr>
            <w:tcW w:w="99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否</w:t>
            </w:r>
          </w:p>
        </w:tc>
        <w:tc>
          <w:tcPr>
            <w:tcW w:w="838"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1页</w:t>
            </w:r>
          </w:p>
        </w:tc>
        <w:tc>
          <w:tcPr>
            <w:tcW w:w="1221"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22" w:type="dxa"/>
            <w:vMerge w:val="continue"/>
            <w:vAlign w:val="center"/>
          </w:tcPr>
          <w:p>
            <w:pPr>
              <w:spacing w:line="400" w:lineRule="exact"/>
              <w:jc w:val="center"/>
              <w:rPr>
                <w:rFonts w:ascii="宋体" w:hAnsi="宋体" w:eastAsia="宋体" w:cs="宋体"/>
                <w:sz w:val="24"/>
                <w:szCs w:val="24"/>
              </w:rPr>
            </w:pPr>
          </w:p>
        </w:tc>
        <w:tc>
          <w:tcPr>
            <w:tcW w:w="2162" w:type="dxa"/>
            <w:vAlign w:val="center"/>
          </w:tcPr>
          <w:p>
            <w:pPr>
              <w:spacing w:line="400" w:lineRule="exact"/>
              <w:jc w:val="left"/>
              <w:rPr>
                <w:rFonts w:ascii="宋体" w:hAnsi="宋体" w:eastAsia="宋体" w:cs="宋体"/>
                <w:sz w:val="24"/>
                <w:szCs w:val="24"/>
              </w:rPr>
            </w:pP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劳动保障书面审查报告</w:t>
            </w:r>
          </w:p>
        </w:tc>
        <w:tc>
          <w:tcPr>
            <w:tcW w:w="2533"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原件</w:t>
            </w:r>
          </w:p>
        </w:tc>
        <w:tc>
          <w:tcPr>
            <w:tcW w:w="1449"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否</w:t>
            </w:r>
          </w:p>
        </w:tc>
        <w:tc>
          <w:tcPr>
            <w:tcW w:w="99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否</w:t>
            </w:r>
          </w:p>
        </w:tc>
        <w:tc>
          <w:tcPr>
            <w:tcW w:w="838"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1页</w:t>
            </w:r>
          </w:p>
        </w:tc>
        <w:tc>
          <w:tcPr>
            <w:tcW w:w="1221"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822" w:type="dxa"/>
            <w:vMerge w:val="continue"/>
            <w:vAlign w:val="center"/>
          </w:tcPr>
          <w:p>
            <w:pPr>
              <w:spacing w:line="400" w:lineRule="exact"/>
              <w:jc w:val="center"/>
              <w:rPr>
                <w:rFonts w:ascii="宋体" w:hAnsi="宋体" w:eastAsia="宋体" w:cs="宋体"/>
                <w:sz w:val="24"/>
                <w:szCs w:val="24"/>
              </w:rPr>
            </w:pPr>
          </w:p>
        </w:tc>
        <w:tc>
          <w:tcPr>
            <w:tcW w:w="2162" w:type="dxa"/>
            <w:vAlign w:val="center"/>
          </w:tcPr>
          <w:p>
            <w:pPr>
              <w:spacing w:line="400" w:lineRule="exact"/>
              <w:jc w:val="left"/>
              <w:rPr>
                <w:rFonts w:ascii="宋体" w:hAnsi="宋体" w:eastAsia="宋体" w:cs="宋体"/>
                <w:sz w:val="24"/>
                <w:szCs w:val="24"/>
              </w:rPr>
            </w:pPr>
            <w:r>
              <w:rPr>
                <w:rFonts w:hint="eastAsia" w:ascii="宋体" w:hAnsi="宋体" w:eastAsia="宋体" w:cs="宋体"/>
                <w:sz w:val="24"/>
                <w:szCs w:val="24"/>
              </w:rPr>
              <w:t>有效期内劳务派遣协议及劳动合同文本</w:t>
            </w:r>
          </w:p>
        </w:tc>
        <w:tc>
          <w:tcPr>
            <w:tcW w:w="2533"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原件</w:t>
            </w:r>
          </w:p>
        </w:tc>
        <w:tc>
          <w:tcPr>
            <w:tcW w:w="1449"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否</w:t>
            </w:r>
          </w:p>
        </w:tc>
        <w:tc>
          <w:tcPr>
            <w:tcW w:w="99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否</w:t>
            </w:r>
          </w:p>
        </w:tc>
        <w:tc>
          <w:tcPr>
            <w:tcW w:w="838"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1页</w:t>
            </w:r>
          </w:p>
        </w:tc>
        <w:tc>
          <w:tcPr>
            <w:tcW w:w="1221"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822" w:type="dxa"/>
            <w:vMerge w:val="continue"/>
            <w:vAlign w:val="center"/>
          </w:tcPr>
          <w:p>
            <w:pPr>
              <w:spacing w:line="400" w:lineRule="exact"/>
              <w:jc w:val="center"/>
              <w:rPr>
                <w:rFonts w:ascii="宋体" w:hAnsi="宋体" w:eastAsia="宋体" w:cs="宋体"/>
                <w:sz w:val="24"/>
                <w:szCs w:val="24"/>
              </w:rPr>
            </w:pPr>
          </w:p>
        </w:tc>
        <w:tc>
          <w:tcPr>
            <w:tcW w:w="2162" w:type="dxa"/>
            <w:vAlign w:val="center"/>
          </w:tcPr>
          <w:p>
            <w:pPr>
              <w:spacing w:line="400" w:lineRule="exact"/>
              <w:jc w:val="left"/>
              <w:rPr>
                <w:rFonts w:ascii="宋体" w:hAnsi="宋体" w:eastAsia="宋体" w:cs="宋体"/>
                <w:sz w:val="24"/>
                <w:szCs w:val="24"/>
              </w:rPr>
            </w:pPr>
            <w:r>
              <w:rPr>
                <w:rFonts w:hint="eastAsia" w:ascii="宋体" w:hAnsi="宋体" w:eastAsia="宋体" w:cs="宋体"/>
                <w:sz w:val="24"/>
                <w:szCs w:val="24"/>
              </w:rPr>
              <w:t>上一年度12月份工资表</w:t>
            </w:r>
          </w:p>
        </w:tc>
        <w:tc>
          <w:tcPr>
            <w:tcW w:w="2533"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原件</w:t>
            </w:r>
          </w:p>
        </w:tc>
        <w:tc>
          <w:tcPr>
            <w:tcW w:w="1449"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否</w:t>
            </w:r>
          </w:p>
        </w:tc>
        <w:tc>
          <w:tcPr>
            <w:tcW w:w="995"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否</w:t>
            </w:r>
          </w:p>
        </w:tc>
        <w:tc>
          <w:tcPr>
            <w:tcW w:w="838"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1页</w:t>
            </w:r>
          </w:p>
        </w:tc>
        <w:tc>
          <w:tcPr>
            <w:tcW w:w="1221"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必要</w:t>
            </w:r>
          </w:p>
        </w:tc>
      </w:tr>
    </w:tbl>
    <w:p>
      <w:pPr>
        <w:pStyle w:val="4"/>
        <w:spacing w:line="400" w:lineRule="exact"/>
        <w:rPr>
          <w:rFonts w:ascii="微软雅黑" w:hAnsi="微软雅黑" w:eastAsia="微软雅黑" w:cs="微软雅黑"/>
        </w:rPr>
      </w:pPr>
      <w:r>
        <w:rPr>
          <w:rFonts w:hint="eastAsia" w:ascii="微软雅黑" w:hAnsi="微软雅黑" w:eastAsia="微软雅黑" w:cs="微软雅黑"/>
        </w:rPr>
        <w:t>十四 内部业务经办流程</w:t>
      </w:r>
    </w:p>
    <w:p>
      <w:pPr>
        <w:rPr>
          <w:rFonts w:ascii="微软雅黑" w:hAnsi="微软雅黑" w:eastAsia="微软雅黑" w:cs="微软雅黑"/>
        </w:rPr>
      </w:pPr>
    </w:p>
    <w:p>
      <w:pPr>
        <w:spacing w:line="400" w:lineRule="exact"/>
        <w:rPr>
          <w:rFonts w:ascii="微软雅黑" w:hAnsi="微软雅黑" w:eastAsia="微软雅黑" w:cs="微软雅黑"/>
        </w:rPr>
      </w:pPr>
      <w:r>
        <w:rPr>
          <w:rFonts w:hint="eastAsia" w:ascii="微软雅黑" w:hAnsi="微软雅黑" w:eastAsia="微软雅黑" w:cs="微软雅黑"/>
        </w:rPr>
        <mc:AlternateContent>
          <mc:Choice Requires="wpg">
            <w:drawing>
              <wp:anchor distT="0" distB="0" distL="114300" distR="114300" simplePos="0" relativeHeight="251661312" behindDoc="0" locked="0" layoutInCell="1" allowOverlap="1">
                <wp:simplePos x="0" y="0"/>
                <wp:positionH relativeFrom="column">
                  <wp:posOffset>-835025</wp:posOffset>
                </wp:positionH>
                <wp:positionV relativeFrom="paragraph">
                  <wp:posOffset>233045</wp:posOffset>
                </wp:positionV>
                <wp:extent cx="6920230" cy="1741805"/>
                <wp:effectExtent l="0" t="0" r="13970" b="10795"/>
                <wp:wrapSquare wrapText="bothSides"/>
                <wp:docPr id="22" name="组合 22"/>
                <wp:cNvGraphicFramePr/>
                <a:graphic xmlns:a="http://schemas.openxmlformats.org/drawingml/2006/main">
                  <a:graphicData uri="http://schemas.microsoft.com/office/word/2010/wordprocessingGroup">
                    <wpg:wgp>
                      <wpg:cNvGrpSpPr/>
                      <wpg:grpSpPr>
                        <a:xfrm>
                          <a:off x="0" y="0"/>
                          <a:ext cx="6920230" cy="1741805"/>
                          <a:chOff x="0" y="-32043"/>
                          <a:chExt cx="6921056" cy="1743885"/>
                        </a:xfrm>
                      </wpg:grpSpPr>
                      <wpg:grpSp>
                        <wpg:cNvPr id="23" name="组合 23"/>
                        <wpg:cNvGrpSpPr/>
                        <wpg:grpSpPr>
                          <a:xfrm>
                            <a:off x="0" y="-32043"/>
                            <a:ext cx="6921056" cy="1743885"/>
                            <a:chOff x="0" y="-138368"/>
                            <a:chExt cx="6921056" cy="1743885"/>
                          </a:xfrm>
                        </wpg:grpSpPr>
                        <wps:wsp>
                          <wps:cNvPr id="24" name="文本框 24"/>
                          <wps:cNvSpPr txBox="1"/>
                          <wps:spPr>
                            <a:xfrm>
                              <a:off x="2658139" y="669852"/>
                              <a:ext cx="120142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材料不完整</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5" name="组合 25"/>
                          <wpg:cNvGrpSpPr/>
                          <wpg:grpSpPr>
                            <a:xfrm>
                              <a:off x="0" y="-138368"/>
                              <a:ext cx="6921056" cy="1743885"/>
                              <a:chOff x="0" y="-138368"/>
                              <a:chExt cx="6921056" cy="1743885"/>
                            </a:xfrm>
                          </wpg:grpSpPr>
                          <wps:wsp>
                            <wps:cNvPr id="26" name="圆角矩形 26"/>
                            <wps:cNvSpPr/>
                            <wps:spPr>
                              <a:xfrm>
                                <a:off x="1052623" y="31898"/>
                                <a:ext cx="1329055" cy="637540"/>
                              </a:xfrm>
                              <a:prstGeom prst="roundRect">
                                <a:avLst/>
                              </a:prstGeom>
                            </wps:spPr>
                            <wps:style>
                              <a:lnRef idx="2">
                                <a:schemeClr val="accent6"/>
                              </a:lnRef>
                              <a:fillRef idx="1">
                                <a:schemeClr val="lt1"/>
                              </a:fillRef>
                              <a:effectRef idx="0">
                                <a:schemeClr val="accent6"/>
                              </a:effectRef>
                              <a:fontRef idx="minor">
                                <a:schemeClr val="dk1"/>
                              </a:fontRef>
                            </wps:style>
                            <wps:txbx>
                              <w:txbxContent>
                                <w:p>
                                  <w:r>
                                    <w:rPr>
                                      <w:rFonts w:hint="eastAsia"/>
                                    </w:rPr>
                                    <w:t>查询派遣公司年度核验待办事项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圆角矩形 27"/>
                            <wps:cNvSpPr/>
                            <wps:spPr>
                              <a:xfrm>
                                <a:off x="4848446" y="31898"/>
                                <a:ext cx="1222375" cy="56324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依法核验派遣公司年度经营情况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圆角矩形 28"/>
                            <wps:cNvSpPr/>
                            <wps:spPr>
                              <a:xfrm>
                                <a:off x="0" y="10633"/>
                                <a:ext cx="627320" cy="648173"/>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圆角矩形 29"/>
                            <wps:cNvSpPr/>
                            <wps:spPr>
                              <a:xfrm>
                                <a:off x="6347651" y="-138368"/>
                                <a:ext cx="573405" cy="141572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核验结果载入诚信记录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菱形 30"/>
                            <wps:cNvSpPr/>
                            <wps:spPr>
                              <a:xfrm>
                                <a:off x="2721934" y="0"/>
                                <a:ext cx="1818005" cy="668655"/>
                              </a:xfrm>
                              <a:prstGeom prst="diamond">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受理并审查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直接箭头连接符 31"/>
                            <wps:cNvCnPr/>
                            <wps:spPr>
                              <a:xfrm>
                                <a:off x="627320" y="350875"/>
                                <a:ext cx="425878" cy="106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直接箭头连接符 32"/>
                            <wps:cNvCnPr/>
                            <wps:spPr>
                              <a:xfrm>
                                <a:off x="2392326" y="350875"/>
                                <a:ext cx="27646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直接箭头连接符 33"/>
                            <wps:cNvCnPr/>
                            <wps:spPr>
                              <a:xfrm>
                                <a:off x="4572000" y="329610"/>
                                <a:ext cx="27646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直接箭头连接符 34"/>
                            <wps:cNvCnPr/>
                            <wps:spPr>
                              <a:xfrm>
                                <a:off x="6071190" y="329610"/>
                                <a:ext cx="27646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直接箭头连接符 35"/>
                            <wps:cNvCnPr/>
                            <wps:spPr>
                              <a:xfrm>
                                <a:off x="3657600" y="669852"/>
                                <a:ext cx="0" cy="4150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圆角矩形 36"/>
                            <wps:cNvSpPr/>
                            <wps:spPr>
                              <a:xfrm>
                                <a:off x="3179134" y="1073889"/>
                                <a:ext cx="1360805" cy="531628"/>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退回并说明原因</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37" name="文本框 37"/>
                        <wps:cNvSpPr txBox="1"/>
                        <wps:spPr>
                          <a:xfrm>
                            <a:off x="3912781" y="0"/>
                            <a:ext cx="120142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材料完整</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5.75pt;margin-top:18.35pt;height:137.15pt;width:544.9pt;mso-wrap-distance-bottom:0pt;mso-wrap-distance-left:9pt;mso-wrap-distance-right:9pt;mso-wrap-distance-top:0pt;z-index:251661312;mso-width-relative:page;mso-height-relative:page;" coordorigin="0,-32043" coordsize="6921056,1743885" o:gfxdata="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">
                <o:lock v:ext="edit" aspectratio="f"/>
                <v:group id="_x0000_s1026" o:spid="_x0000_s1026" o:spt="203" style="position:absolute;left:0;top:-32043;height:1743885;width:6921056;" coordorigin="0,-138368" coordsize="6921056,1743885"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658139;top:669852;height:329565;width:1201420;"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pPr>
                          <w:r>
                            <w:rPr>
                              <w:rFonts w:hint="eastAsia"/>
                            </w:rPr>
                            <w:t>材料不完整</w:t>
                          </w:r>
                        </w:p>
                      </w:txbxContent>
                    </v:textbox>
                  </v:shape>
                  <v:group id="_x0000_s1026" o:spid="_x0000_s1026" o:spt="203" style="position:absolute;left:0;top:-138368;height:1743885;width:6921056;" coordorigin="0,-138368" coordsize="6921056,1743885"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roundrect id="_x0000_s1026" o:spid="_x0000_s1026" o:spt="2" style="position:absolute;left:1052623;top:31898;height:637540;width:1329055;v-text-anchor:middle;" fillcolor="#CCE8CF [3201]" filled="t" stroked="t" coordsize="21600,21600" arcsize="0.166666666666667" o:gfxdata="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mPD7sAAADb&#10;AAAADwAAAAAAAAABACAAAAAiAAAAZHJzL2Rvd25yZXYueG1sUEsBAhQAFAAAAAgAh07iQDMvBZ47&#10;AAAAOQAAABAAAAAAAAAAAQAgAAAACgEAAGRycy9zaGFwZXhtbC54bWxQSwUGAAAAAAYABgBbAQAA&#10;tAMAAAAA&#10;">
                      <v:fill on="t" focussize="0,0"/>
                      <v:stroke weight="1pt" color="#70AD47 [3209]" miterlimit="8" joinstyle="miter"/>
                      <v:imagedata o:title=""/>
                      <o:lock v:ext="edit" aspectratio="f"/>
                      <v:textbox>
                        <w:txbxContent>
                          <w:p>
                            <w:r>
                              <w:rPr>
                                <w:rFonts w:hint="eastAsia"/>
                              </w:rPr>
                              <w:t>查询派遣公司年度核验待办事项</w:t>
                            </w:r>
                          </w:p>
                        </w:txbxContent>
                      </v:textbox>
                    </v:roundrect>
                    <v:roundrect id="_x0000_s1026" o:spid="_x0000_s1026" o:spt="2" style="position:absolute;left:4848446;top:31898;height:563245;width:1222375;v-text-anchor:middle;" fillcolor="#CCE8CF [3201]" filled="t" stroked="t" coordsize="21600,21600" arcsize="0.166666666666667" o:gfxdata="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VKpS8AAAA&#10;2wAAAA8AAAAAAAAAAQAgAAAAIgAAAGRycy9kb3ducmV2LnhtbFBLAQIUABQAAAAIAIdO4kAzLwWe&#10;OwAAADkAAAAQAAAAAAAAAAEAIAAAAAsBAABkcnMvc2hhcGV4bWwueG1sUEsFBgAAAAAGAAYAWwEA&#10;ALUDAAAAAA==&#10;">
                      <v:fill on="t" focussize="0,0"/>
                      <v:stroke weight="1pt" color="#70AD47 [3209]" miterlimit="8" joinstyle="miter"/>
                      <v:imagedata o:title=""/>
                      <o:lock v:ext="edit" aspectratio="f"/>
                      <v:textbox>
                        <w:txbxContent>
                          <w:p>
                            <w:pPr>
                              <w:jc w:val="center"/>
                            </w:pPr>
                            <w:r>
                              <w:rPr>
                                <w:rFonts w:hint="eastAsia"/>
                              </w:rPr>
                              <w:t>依法核验派遣公司年度经营情况</w:t>
                            </w:r>
                          </w:p>
                        </w:txbxContent>
                      </v:textbox>
                    </v:roundrect>
                    <v:roundrect id="_x0000_s1026" o:spid="_x0000_s1026" o:spt="2" style="position:absolute;left:0;top:10633;height:648173;width:627320;v-text-anchor:middle;" fillcolor="#CCE8CF [3201]" filled="t" stroked="t" coordsize="21600,21600" arcsize="0.166666666666667" o:gfxdata="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Kvua5AAAA2wAA&#10;AA8AAAAAAAAAAQAgAAAAIgAAAGRycy9kb3ducmV2LnhtbFBLAQIUABQAAAAIAIdO4kAzLwWeOwAA&#10;ADkAAAAQAAAAAAAAAAEAIAAAAAgBAABkcnMvc2hhcGV4bWwueG1sUEsFBgAAAAAGAAYAWwEAALID&#10;AAAAAA==&#10;">
                      <v:fill on="t" focussize="0,0"/>
                      <v:stroke weight="1pt" color="#70AD47 [3209]" miterlimit="8" joinstyle="miter"/>
                      <v:imagedata o:title=""/>
                      <o:lock v:ext="edit" aspectratio="f"/>
                      <v:textbox>
                        <w:txbxContent>
                          <w:p>
                            <w:pPr>
                              <w:jc w:val="center"/>
                            </w:pPr>
                            <w:r>
                              <w:rPr>
                                <w:rFonts w:hint="eastAsia"/>
                              </w:rPr>
                              <w:t>开始</w:t>
                            </w:r>
                          </w:p>
                        </w:txbxContent>
                      </v:textbox>
                    </v:roundrect>
                    <v:roundrect id="_x0000_s1026" o:spid="_x0000_s1026" o:spt="2" style="position:absolute;left:6347651;top:-138368;height:1415720;width:573405;v-text-anchor:middle;" fillcolor="#CCE8CF [3201]" filled="t" stroked="t" coordsize="21600,21600" arcsize="0.166666666666667" o:gfxdata="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GG328AAAA&#10;2wAAAA8AAAAAAAAAAQAgAAAAIgAAAGRycy9kb3ducmV2LnhtbFBLAQIUABQAAAAIAIdO4kAzLwWe&#10;OwAAADkAAAAQAAAAAAAAAAEAIAAAAAsBAABkcnMvc2hhcGV4bWwueG1sUEsFBgAAAAAGAAYAWwEA&#10;ALUDAAAAAA==&#10;">
                      <v:fill on="t" focussize="0,0"/>
                      <v:stroke weight="1pt" color="#70AD47 [3209]" miterlimit="8" joinstyle="miter"/>
                      <v:imagedata o:title=""/>
                      <o:lock v:ext="edit" aspectratio="f"/>
                      <v:textbox>
                        <w:txbxContent>
                          <w:p>
                            <w:pPr>
                              <w:jc w:val="center"/>
                            </w:pPr>
                            <w:r>
                              <w:rPr>
                                <w:rFonts w:hint="eastAsia"/>
                              </w:rPr>
                              <w:t>核验结果载入诚信记录</w:t>
                            </w:r>
                          </w:p>
                        </w:txbxContent>
                      </v:textbox>
                    </v:roundrect>
                    <v:shape id="_x0000_s1026" o:spid="_x0000_s1026" o:spt="4" type="#_x0000_t4" style="position:absolute;left:2721934;top:0;height:668655;width:1818005;v-text-anchor:middle;" fillcolor="#CCE8CF [3201]" filled="t" stroked="t" coordsize="21600,21600" o:gfxdata="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P5TN2twAAANsAAAAP&#10;AAAAAAAAAAEAIAAAACIAAABkcnMvZG93bnJldi54bWxQSwECFAAUAAAACACHTuJAMy8FnjsAAAA5&#10;AAAAEAAAAAAAAAABACAAAAAGAQAAZHJzL3NoYXBleG1sLnhtbFBLBQYAAAAABgAGAFsBAACwAwAA&#10;AAA=&#10;">
                      <v:fill on="t" focussize="0,0"/>
                      <v:stroke weight="1pt" color="#70AD47 [3209]" miterlimit="8" joinstyle="miter"/>
                      <v:imagedata o:title=""/>
                      <o:lock v:ext="edit" aspectratio="f"/>
                      <v:textbox>
                        <w:txbxContent>
                          <w:p>
                            <w:pPr>
                              <w:jc w:val="center"/>
                            </w:pPr>
                            <w:r>
                              <w:rPr>
                                <w:rFonts w:hint="eastAsia"/>
                              </w:rPr>
                              <w:t>受理并审查</w:t>
                            </w:r>
                          </w:p>
                        </w:txbxContent>
                      </v:textbox>
                    </v:shape>
                    <v:shape id="_x0000_s1026" o:spid="_x0000_s1026" o:spt="32" type="#_x0000_t32" style="position:absolute;left:627320;top:350875;height:10632;width:425878;" filled="f" stroked="t" coordsize="21600,21600" o:gfxdata="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nQnOvQAA&#10;ANsAAAAPAAAAAAAAAAEAIAAAACIAAABkcnMvZG93bnJldi54bWxQSwECFAAUAAAACACHTuJAMy8F&#10;njsAAAA5AAAAEAAAAAAAAAABACAAAAAMAQAAZHJzL3NoYXBleG1sLnhtbFBLBQYAAAAABgAGAFsB&#10;AAC2AwAAAAA=&#10;">
                      <v:fill on="f" focussize="0,0"/>
                      <v:stroke weight="0.5pt" color="#5B9BD5 [3204]" miterlimit="8" joinstyle="miter" endarrow="open"/>
                      <v:imagedata o:title=""/>
                      <o:lock v:ext="edit" aspectratio="f"/>
                    </v:shape>
                    <v:shape id="_x0000_s1026" o:spid="_x0000_s1026" o:spt="32" type="#_x0000_t32" style="position:absolute;left:2392326;top:350875;height:0;width:276461;" filled="f" stroked="t" coordsize="21600,21600" o:gfxdata="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T5e5vQAA&#10;ANsAAAAPAAAAAAAAAAEAIAAAACIAAABkcnMvZG93bnJldi54bWxQSwECFAAUAAAACACHTuJAMy8F&#10;njsAAAA5AAAAEAAAAAAAAAABACAAAAAMAQAAZHJzL3NoYXBleG1sLnhtbFBLBQYAAAAABgAGAFsB&#10;AAC2AwAAAAA=&#10;">
                      <v:fill on="f" focussize="0,0"/>
                      <v:stroke weight="0.5pt" color="#5B9BD5 [3204]" miterlimit="8" joinstyle="miter" endarrow="open"/>
                      <v:imagedata o:title=""/>
                      <o:lock v:ext="edit" aspectratio="f"/>
                    </v:shape>
                    <v:shape id="_x0000_s1026" o:spid="_x0000_s1026" o:spt="32" type="#_x0000_t32" style="position:absolute;left:4572000;top:329610;height:0;width:276461;" filled="f" stroked="t" coordsize="21600,21600" o:gfxdata="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DMiK8AAAA&#10;2wAAAA8AAAAAAAAAAQAgAAAAIgAAAGRycy9kb3ducmV2LnhtbFBLAQIUABQAAAAIAIdO4kAzLwWe&#10;OwAAADkAAAAQAAAAAAAAAAEAIAAAAAsBAABkcnMvc2hhcGV4bWwueG1sUEsFBgAAAAAGAAYAWwEA&#10;ALUDAAAAAA==&#10;">
                      <v:fill on="f" focussize="0,0"/>
                      <v:stroke weight="0.5pt" color="#5B9BD5 [3204]" miterlimit="8" joinstyle="miter" endarrow="open"/>
                      <v:imagedata o:title=""/>
                      <o:lock v:ext="edit" aspectratio="f"/>
                    </v:shape>
                    <v:shape id="_x0000_s1026" o:spid="_x0000_s1026" o:spt="32" type="#_x0000_t32" style="position:absolute;left:6071190;top:329610;height:0;width:276461;" filled="f" stroked="t" coordsize="21600,21600" o:gfxdata="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uqqVrsAAADb&#10;AAAADwAAAAAAAAABACAAAAAiAAAAZHJzL2Rvd25yZXYueG1sUEsBAhQAFAAAAAgAh07iQDMvBZ47&#10;AAAAOQAAABAAAAAAAAAAAQAgAAAACgEAAGRycy9zaGFwZXhtbC54bWxQSwUGAAAAAAYABgBbAQAA&#10;tAMAAAAA&#10;">
                      <v:fill on="f" focussize="0,0"/>
                      <v:stroke weight="0.5pt" color="#5B9BD5 [3204]" miterlimit="8" joinstyle="miter" endarrow="open"/>
                      <v:imagedata o:title=""/>
                      <o:lock v:ext="edit" aspectratio="f"/>
                    </v:shape>
                    <v:shape id="_x0000_s1026" o:spid="_x0000_s1026" o:spt="32" type="#_x0000_t32" style="position:absolute;left:3657600;top:669852;height:415083;width:0;" filled="f" stroked="t" coordsize="21600,21600" o:gfxdata="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aYPzbsAAADb&#10;AAAADwAAAAAAAAABACAAAAAiAAAAZHJzL2Rvd25yZXYueG1sUEsBAhQAFAAAAAgAh07iQDMvBZ47&#10;AAAAOQAAABAAAAAAAAAAAQAgAAAACgEAAGRycy9zaGFwZXhtbC54bWxQSwUGAAAAAAYABgBbAQAA&#10;tAMAAAAA&#10;">
                      <v:fill on="f" focussize="0,0"/>
                      <v:stroke weight="0.5pt" color="#5B9BD5 [3204]" miterlimit="8" joinstyle="miter" endarrow="open"/>
                      <v:imagedata o:title=""/>
                      <o:lock v:ext="edit" aspectratio="f"/>
                    </v:shape>
                    <v:roundrect id="_x0000_s1026" o:spid="_x0000_s1026" o:spt="2" style="position:absolute;left:3179134;top:1073889;height:531628;width:1360805;v-text-anchor:middle;" fillcolor="#CCE8CF [3201]" filled="t" stroked="t" coordsize="21600,21600" arcsize="0.166666666666667" o:gfxdata="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AZ0rsAAADb&#10;AAAADwAAAAAAAAABACAAAAAiAAAAZHJzL2Rvd25yZXYueG1sUEsBAhQAFAAAAAgAh07iQDMvBZ47&#10;AAAAOQAAABAAAAAAAAAAAQAgAAAACgEAAGRycy9zaGFwZXhtbC54bWxQSwUGAAAAAAYABgBbAQAA&#10;tAMAAAAA&#10;">
                      <v:fill on="t" focussize="0,0"/>
                      <v:stroke weight="1pt" color="#70AD47 [3209]" miterlimit="8" joinstyle="miter"/>
                      <v:imagedata o:title=""/>
                      <o:lock v:ext="edit" aspectratio="f"/>
                      <v:textbox>
                        <w:txbxContent>
                          <w:p>
                            <w:pPr>
                              <w:jc w:val="center"/>
                            </w:pPr>
                            <w:r>
                              <w:rPr>
                                <w:rFonts w:hint="eastAsia"/>
                              </w:rPr>
                              <w:t>退回并说明原因</w:t>
                            </w:r>
                          </w:p>
                        </w:txbxContent>
                      </v:textbox>
                    </v:roundrect>
                  </v:group>
                </v:group>
                <v:shape id="_x0000_s1026" o:spid="_x0000_s1026" o:spt="202" type="#_x0000_t202" style="position:absolute;left:3912781;top:0;height:329565;width:1201420;" filled="f" stroked="f" coordsize="21600,21600" o:gfxdata="UEsDBAoAAAAAAIdO4kAAAAAAAAAAAAAAAAAEAAAAZHJzL1BLAwQUAAAACACHTuJAD3iNlL4AAADb&#10;AAAADwAAAGRycy9kb3ducmV2LnhtbEWPT4vCMBTE78J+h/AWvGmqol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3iNl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pPr>
                        <w:r>
                          <w:rPr>
                            <w:rFonts w:hint="eastAsia"/>
                          </w:rPr>
                          <w:t>材料完整</w:t>
                        </w:r>
                      </w:p>
                    </w:txbxContent>
                  </v:textbox>
                </v:shape>
                <w10:wrap type="square"/>
              </v:group>
            </w:pict>
          </mc:Fallback>
        </mc:AlternateContent>
      </w:r>
      <w:r>
        <w:rPr>
          <w:rFonts w:hint="eastAsia" w:ascii="微软雅黑" w:hAnsi="微软雅黑" w:eastAsia="微软雅黑" w:cs="微软雅黑"/>
        </w:rPr>
        <w:drawing>
          <wp:inline distT="0" distB="0" distL="114300" distR="114300">
            <wp:extent cx="5270500" cy="1551305"/>
            <wp:effectExtent l="0" t="0" r="635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1551305"/>
                    </a:xfrm>
                    <a:prstGeom prst="rect">
                      <a:avLst/>
                    </a:prstGeom>
                    <a:noFill/>
                    <a:ln>
                      <a:noFill/>
                    </a:ln>
                  </pic:spPr>
                </pic:pic>
              </a:graphicData>
            </a:graphic>
          </wp:inline>
        </w:drawing>
      </w:r>
    </w:p>
    <w:p>
      <w:pPr>
        <w:pStyle w:val="4"/>
        <w:spacing w:line="400" w:lineRule="exact"/>
        <w:rPr>
          <w:rFonts w:ascii="微软雅黑" w:hAnsi="微软雅黑" w:eastAsia="微软雅黑" w:cs="微软雅黑"/>
        </w:rPr>
      </w:pPr>
      <w:r>
        <w:rPr>
          <w:rFonts w:hint="eastAsia" w:ascii="微软雅黑" w:hAnsi="微软雅黑" w:eastAsia="微软雅黑" w:cs="微软雅黑"/>
        </w:rPr>
        <w:t>十五 外部流程图</w:t>
      </w:r>
    </w:p>
    <w:p>
      <w:pPr>
        <w:snapToGrid w:val="0"/>
        <w:spacing w:line="400" w:lineRule="exact"/>
        <w:rPr>
          <w:rFonts w:ascii="微软雅黑" w:hAnsi="微软雅黑" w:eastAsia="微软雅黑" w:cs="微软雅黑"/>
        </w:rPr>
      </w:pPr>
      <w:r>
        <w:rPr>
          <w:rFonts w:hint="eastAsia" w:ascii="微软雅黑" w:hAnsi="微软雅黑" w:eastAsia="微软雅黑" w:cs="微软雅黑"/>
        </w:rPr>
        <mc:AlternateContent>
          <mc:Choice Requires="wpg">
            <w:drawing>
              <wp:anchor distT="0" distB="0" distL="114300" distR="114300" simplePos="0" relativeHeight="251659264" behindDoc="0" locked="0" layoutInCell="1" allowOverlap="1">
                <wp:simplePos x="0" y="0"/>
                <wp:positionH relativeFrom="column">
                  <wp:posOffset>695960</wp:posOffset>
                </wp:positionH>
                <wp:positionV relativeFrom="paragraph">
                  <wp:posOffset>266065</wp:posOffset>
                </wp:positionV>
                <wp:extent cx="4529455" cy="5549900"/>
                <wp:effectExtent l="0" t="0" r="23495" b="12700"/>
                <wp:wrapTopAndBottom/>
                <wp:docPr id="2" name="组合 2"/>
                <wp:cNvGraphicFramePr/>
                <a:graphic xmlns:a="http://schemas.openxmlformats.org/drawingml/2006/main">
                  <a:graphicData uri="http://schemas.microsoft.com/office/word/2010/wordprocessingGroup">
                    <wpg:wgp>
                      <wpg:cNvGrpSpPr/>
                      <wpg:grpSpPr>
                        <a:xfrm>
                          <a:off x="0" y="0"/>
                          <a:ext cx="4529455" cy="5549900"/>
                          <a:chOff x="2400" y="3726"/>
                          <a:chExt cx="5235" cy="9655"/>
                        </a:xfrm>
                      </wpg:grpSpPr>
                      <wps:wsp>
                        <wps:cNvPr id="3" name="流程图: 决策 48"/>
                        <wps:cNvSpPr>
                          <a:spLocks noChangeArrowheads="1"/>
                        </wps:cNvSpPr>
                        <wps:spPr bwMode="auto">
                          <a:xfrm>
                            <a:off x="4337" y="6769"/>
                            <a:ext cx="2704" cy="1175"/>
                          </a:xfrm>
                          <a:prstGeom prst="flowChartDecision">
                            <a:avLst/>
                          </a:prstGeom>
                          <a:solidFill>
                            <a:srgbClr val="FFFFFF"/>
                          </a:solidFill>
                          <a:ln w="25400">
                            <a:solidFill>
                              <a:srgbClr val="000000"/>
                            </a:solidFill>
                            <a:miter lim="800000"/>
                          </a:ln>
                        </wps:spPr>
                        <wps:txbx>
                          <w:txbxContent>
                            <w:p>
                              <w:pPr>
                                <w:jc w:val="center"/>
                              </w:pPr>
                              <w:r>
                                <w:rPr>
                                  <w:rFonts w:hint="eastAsia"/>
                                </w:rPr>
                                <w:t>在线核验材料</w:t>
                              </w:r>
                            </w:p>
                          </w:txbxContent>
                        </wps:txbx>
                        <wps:bodyPr rot="0" vert="horz" wrap="square" lIns="91440" tIns="45720" rIns="91440" bIns="45720" anchor="t" anchorCtr="0" upright="1">
                          <a:noAutofit/>
                        </wps:bodyPr>
                      </wps:wsp>
                      <wps:wsp>
                        <wps:cNvPr id="5" name="流程图: 过程 40"/>
                        <wps:cNvSpPr>
                          <a:spLocks noChangeArrowheads="1"/>
                        </wps:cNvSpPr>
                        <wps:spPr bwMode="auto">
                          <a:xfrm>
                            <a:off x="3885" y="10346"/>
                            <a:ext cx="3750" cy="556"/>
                          </a:xfrm>
                          <a:prstGeom prst="flowChartProcess">
                            <a:avLst/>
                          </a:prstGeom>
                          <a:solidFill>
                            <a:srgbClr val="FFFFFF"/>
                          </a:solidFill>
                          <a:ln w="25400">
                            <a:solidFill>
                              <a:srgbClr val="000000"/>
                            </a:solidFill>
                            <a:miter lim="800000"/>
                          </a:ln>
                        </wps:spPr>
                        <wps:txbx>
                          <w:txbxContent>
                            <w:p>
                              <w:pPr>
                                <w:jc w:val="center"/>
                              </w:pPr>
                              <w:r>
                                <w:rPr>
                                  <w:rFonts w:hint="eastAsia"/>
                                </w:rPr>
                                <w:t>反馈情况</w:t>
                              </w:r>
                            </w:p>
                          </w:txbxContent>
                        </wps:txbx>
                        <wps:bodyPr rot="0" vert="horz" wrap="square" lIns="91440" tIns="45720" rIns="91440" bIns="45720" anchor="t" anchorCtr="0" upright="1">
                          <a:noAutofit/>
                        </wps:bodyPr>
                      </wps:wsp>
                      <wps:wsp>
                        <wps:cNvPr id="6" name="流程图: 过程 47"/>
                        <wps:cNvSpPr>
                          <a:spLocks noChangeArrowheads="1"/>
                        </wps:cNvSpPr>
                        <wps:spPr bwMode="auto">
                          <a:xfrm>
                            <a:off x="2400" y="6208"/>
                            <a:ext cx="1184" cy="533"/>
                          </a:xfrm>
                          <a:prstGeom prst="flowChartProcess">
                            <a:avLst/>
                          </a:prstGeom>
                          <a:solidFill>
                            <a:srgbClr val="FFFFFF"/>
                          </a:solidFill>
                          <a:ln w="9525">
                            <a:solidFill>
                              <a:srgbClr val="000000"/>
                            </a:solidFill>
                            <a:miter lim="800000"/>
                          </a:ln>
                        </wps:spPr>
                        <wps:txbx>
                          <w:txbxContent>
                            <w:p>
                              <w:pPr>
                                <w:jc w:val="center"/>
                              </w:pPr>
                              <w:r>
                                <w:rPr>
                                  <w:rFonts w:hint="eastAsia"/>
                                </w:rPr>
                                <w:t>补充材料</w:t>
                              </w:r>
                            </w:p>
                          </w:txbxContent>
                        </wps:txbx>
                        <wps:bodyPr rot="0" vert="horz" wrap="square" lIns="91440" tIns="45720" rIns="91440" bIns="45720" anchor="t" anchorCtr="0" upright="1">
                          <a:noAutofit/>
                        </wps:bodyPr>
                      </wps:wsp>
                      <wps:wsp>
                        <wps:cNvPr id="7" name="直接箭头连接符 41"/>
                        <wps:cNvCnPr>
                          <a:cxnSpLocks noChangeShapeType="1"/>
                        </wps:cNvCnPr>
                        <wps:spPr bwMode="auto">
                          <a:xfrm rot="5400000">
                            <a:off x="5357" y="8410"/>
                            <a:ext cx="695" cy="0"/>
                          </a:xfrm>
                          <a:prstGeom prst="straightConnector1">
                            <a:avLst/>
                          </a:prstGeom>
                          <a:noFill/>
                          <a:ln w="12700">
                            <a:solidFill>
                              <a:srgbClr val="000000"/>
                            </a:solidFill>
                            <a:miter lim="800000"/>
                            <a:tailEnd type="arrow" w="med" len="med"/>
                          </a:ln>
                          <a:effectLst/>
                        </wps:spPr>
                        <wps:bodyPr/>
                      </wps:wsp>
                      <wps:wsp>
                        <wps:cNvPr id="8" name="直接箭头连接符 39"/>
                        <wps:cNvCnPr>
                          <a:cxnSpLocks noChangeShapeType="1"/>
                        </wps:cNvCnPr>
                        <wps:spPr bwMode="auto">
                          <a:xfrm rot="5400000">
                            <a:off x="5308" y="12371"/>
                            <a:ext cx="794" cy="0"/>
                          </a:xfrm>
                          <a:prstGeom prst="straightConnector1">
                            <a:avLst/>
                          </a:prstGeom>
                          <a:noFill/>
                          <a:ln w="12700">
                            <a:solidFill>
                              <a:srgbClr val="000000"/>
                            </a:solidFill>
                            <a:miter lim="800000"/>
                            <a:tailEnd type="arrow" w="med" len="med"/>
                          </a:ln>
                          <a:effectLst/>
                        </wps:spPr>
                        <wps:bodyPr/>
                      </wps:wsp>
                      <wps:wsp>
                        <wps:cNvPr id="9" name="肘形连接符 38"/>
                        <wps:cNvCnPr>
                          <a:cxnSpLocks noChangeShapeType="1"/>
                          <a:stCxn id="3" idx="1"/>
                          <a:endCxn id="6" idx="2"/>
                        </wps:cNvCnPr>
                        <wps:spPr bwMode="auto">
                          <a:xfrm rot="10800000">
                            <a:off x="2992" y="6741"/>
                            <a:ext cx="1345" cy="615"/>
                          </a:xfrm>
                          <a:prstGeom prst="bentConnector2">
                            <a:avLst/>
                          </a:prstGeom>
                          <a:noFill/>
                          <a:ln w="12700">
                            <a:solidFill>
                              <a:srgbClr val="000000"/>
                            </a:solidFill>
                            <a:miter lim="800000"/>
                            <a:tailEnd type="arrow" w="med" len="med"/>
                          </a:ln>
                          <a:effectLst/>
                        </wps:spPr>
                        <wps:bodyPr/>
                      </wps:wsp>
                      <wps:wsp>
                        <wps:cNvPr id="10" name="文本框 35"/>
                        <wps:cNvSpPr txBox="1">
                          <a:spLocks noChangeArrowheads="1"/>
                        </wps:cNvSpPr>
                        <wps:spPr bwMode="auto">
                          <a:xfrm>
                            <a:off x="3142" y="7420"/>
                            <a:ext cx="1195" cy="496"/>
                          </a:xfrm>
                          <a:prstGeom prst="rect">
                            <a:avLst/>
                          </a:prstGeom>
                          <a:solidFill>
                            <a:srgbClr val="FFFFFF">
                              <a:alpha val="0"/>
                            </a:srgbClr>
                          </a:solidFill>
                          <a:ln>
                            <a:noFill/>
                          </a:ln>
                        </wps:spPr>
                        <wps:txbx>
                          <w:txbxContent>
                            <w:p>
                              <w:pPr>
                                <w:jc w:val="center"/>
                                <w:rPr>
                                  <w:sz w:val="18"/>
                                  <w:szCs w:val="18"/>
                                </w:rPr>
                              </w:pPr>
                              <w:r>
                                <w:rPr>
                                  <w:rFonts w:hint="eastAsia"/>
                                  <w:sz w:val="18"/>
                                  <w:szCs w:val="18"/>
                                </w:rPr>
                                <w:t>材料不全</w:t>
                              </w:r>
                            </w:p>
                          </w:txbxContent>
                        </wps:txbx>
                        <wps:bodyPr rot="0" vert="horz" wrap="square" lIns="91440" tIns="45720" rIns="91440" bIns="45720" anchor="t" anchorCtr="0" upright="1">
                          <a:noAutofit/>
                        </wps:bodyPr>
                      </wps:wsp>
                      <wps:wsp>
                        <wps:cNvPr id="11" name="文本框 33"/>
                        <wps:cNvSpPr txBox="1">
                          <a:spLocks noChangeArrowheads="1"/>
                        </wps:cNvSpPr>
                        <wps:spPr bwMode="auto">
                          <a:xfrm>
                            <a:off x="5705" y="8098"/>
                            <a:ext cx="1240" cy="451"/>
                          </a:xfrm>
                          <a:prstGeom prst="rect">
                            <a:avLst/>
                          </a:prstGeom>
                          <a:solidFill>
                            <a:srgbClr val="FFFFFF">
                              <a:alpha val="0"/>
                            </a:srgbClr>
                          </a:solidFill>
                          <a:ln>
                            <a:noFill/>
                          </a:ln>
                        </wps:spPr>
                        <wps:txbx>
                          <w:txbxContent>
                            <w:p>
                              <w:pPr>
                                <w:rPr>
                                  <w:sz w:val="18"/>
                                  <w:szCs w:val="18"/>
                                </w:rPr>
                              </w:pPr>
                              <w:r>
                                <w:rPr>
                                  <w:rFonts w:hint="eastAsia"/>
                                  <w:sz w:val="18"/>
                                  <w:szCs w:val="18"/>
                                </w:rPr>
                                <w:t>材料齐全</w:t>
                              </w:r>
                            </w:p>
                          </w:txbxContent>
                        </wps:txbx>
                        <wps:bodyPr rot="0" vert="horz" wrap="square" lIns="91440" tIns="45720" rIns="91440" bIns="45720" anchor="t" anchorCtr="0" upright="1">
                          <a:noAutofit/>
                        </wps:bodyPr>
                      </wps:wsp>
                      <wps:wsp>
                        <wps:cNvPr id="12" name="流程图: 终止 30"/>
                        <wps:cNvSpPr>
                          <a:spLocks noChangeArrowheads="1"/>
                        </wps:cNvSpPr>
                        <wps:spPr bwMode="auto">
                          <a:xfrm>
                            <a:off x="4725" y="12747"/>
                            <a:ext cx="1890" cy="634"/>
                          </a:xfrm>
                          <a:prstGeom prst="flowChartTerminator">
                            <a:avLst/>
                          </a:prstGeom>
                          <a:solidFill>
                            <a:srgbClr val="FFFFFF"/>
                          </a:solidFill>
                          <a:ln w="9525">
                            <a:solidFill>
                              <a:srgbClr val="000000"/>
                            </a:solidFill>
                            <a:miter lim="800000"/>
                          </a:ln>
                        </wps:spPr>
                        <wps:txbx>
                          <w:txbxContent>
                            <w:p>
                              <w:pPr>
                                <w:jc w:val="center"/>
                                <w:rPr>
                                  <w:szCs w:val="21"/>
                                </w:rPr>
                              </w:pPr>
                              <w:r>
                                <w:rPr>
                                  <w:rFonts w:hint="eastAsia"/>
                                  <w:szCs w:val="21"/>
                                </w:rPr>
                                <w:t>结束</w:t>
                              </w:r>
                            </w:p>
                          </w:txbxContent>
                        </wps:txbx>
                        <wps:bodyPr rot="0" vert="horz" wrap="square" lIns="91440" tIns="45720" rIns="91440" bIns="45720" anchor="t" anchorCtr="0" upright="1">
                          <a:noAutofit/>
                        </wps:bodyPr>
                      </wps:wsp>
                      <wps:wsp>
                        <wps:cNvPr id="13" name="直接箭头连接符 39"/>
                        <wps:cNvCnPr>
                          <a:cxnSpLocks noChangeShapeType="1"/>
                        </wps:cNvCnPr>
                        <wps:spPr bwMode="auto">
                          <a:xfrm rot="5400000">
                            <a:off x="5365" y="11225"/>
                            <a:ext cx="645" cy="0"/>
                          </a:xfrm>
                          <a:prstGeom prst="straightConnector1">
                            <a:avLst/>
                          </a:prstGeom>
                          <a:noFill/>
                          <a:ln w="12700">
                            <a:solidFill>
                              <a:srgbClr val="000000"/>
                            </a:solidFill>
                            <a:miter lim="800000"/>
                            <a:tailEnd type="arrow" w="med" len="med"/>
                          </a:ln>
                          <a:effectLst/>
                        </wps:spPr>
                        <wps:bodyPr/>
                      </wps:wsp>
                      <wps:wsp>
                        <wps:cNvPr id="14" name="流程图: 终止 49"/>
                        <wps:cNvSpPr>
                          <a:spLocks noChangeArrowheads="1"/>
                        </wps:cNvSpPr>
                        <wps:spPr bwMode="auto">
                          <a:xfrm>
                            <a:off x="4650" y="3726"/>
                            <a:ext cx="2250" cy="634"/>
                          </a:xfrm>
                          <a:prstGeom prst="flowChartTerminator">
                            <a:avLst/>
                          </a:prstGeom>
                          <a:solidFill>
                            <a:srgbClr val="FFFFFF"/>
                          </a:solidFill>
                          <a:ln w="9525">
                            <a:solidFill>
                              <a:srgbClr val="000000"/>
                            </a:solidFill>
                            <a:miter lim="800000"/>
                          </a:ln>
                        </wps:spPr>
                        <wps:txbx>
                          <w:txbxContent>
                            <w:p>
                              <w:pPr>
                                <w:jc w:val="center"/>
                                <w:rPr>
                                  <w:szCs w:val="21"/>
                                </w:rPr>
                              </w:pPr>
                              <w:r>
                                <w:rPr>
                                  <w:rFonts w:hint="eastAsia"/>
                                  <w:szCs w:val="21"/>
                                </w:rPr>
                                <w:t>开始</w:t>
                              </w:r>
                            </w:p>
                          </w:txbxContent>
                        </wps:txbx>
                        <wps:bodyPr rot="0" vert="horz" wrap="square" lIns="91440" tIns="45720" rIns="91440" bIns="45720" anchor="t" anchorCtr="0" upright="1">
                          <a:noAutofit/>
                        </wps:bodyPr>
                      </wps:wsp>
                      <wps:wsp>
                        <wps:cNvPr id="15" name="流程图: 决策 48"/>
                        <wps:cNvSpPr>
                          <a:spLocks noChangeArrowheads="1"/>
                        </wps:cNvSpPr>
                        <wps:spPr bwMode="auto">
                          <a:xfrm>
                            <a:off x="4469" y="8793"/>
                            <a:ext cx="2431" cy="1017"/>
                          </a:xfrm>
                          <a:prstGeom prst="flowChartDecision">
                            <a:avLst/>
                          </a:prstGeom>
                          <a:solidFill>
                            <a:srgbClr val="FFFFFF"/>
                          </a:solidFill>
                          <a:ln w="25400">
                            <a:solidFill>
                              <a:srgbClr val="000000"/>
                            </a:solidFill>
                            <a:miter lim="800000"/>
                          </a:ln>
                        </wps:spPr>
                        <wps:txbx>
                          <w:txbxContent>
                            <w:p>
                              <w:pPr>
                                <w:jc w:val="center"/>
                              </w:pPr>
                              <w:r>
                                <w:rPr>
                                  <w:rFonts w:hint="eastAsia"/>
                                </w:rPr>
                                <w:t>在线审查</w:t>
                              </w:r>
                            </w:p>
                          </w:txbxContent>
                        </wps:txbx>
                        <wps:bodyPr rot="0" vert="horz" wrap="square" lIns="91440" tIns="45720" rIns="91440" bIns="45720" anchor="t" anchorCtr="0" upright="1">
                          <a:noAutofit/>
                        </wps:bodyPr>
                      </wps:wsp>
                      <wps:wsp>
                        <wps:cNvPr id="16" name="流程图: 过程 40"/>
                        <wps:cNvSpPr>
                          <a:spLocks noChangeArrowheads="1"/>
                        </wps:cNvSpPr>
                        <wps:spPr bwMode="auto">
                          <a:xfrm>
                            <a:off x="3885" y="11547"/>
                            <a:ext cx="3750" cy="556"/>
                          </a:xfrm>
                          <a:prstGeom prst="flowChartProcess">
                            <a:avLst/>
                          </a:prstGeom>
                          <a:solidFill>
                            <a:srgbClr val="FFFFFF"/>
                          </a:solidFill>
                          <a:ln w="25400">
                            <a:solidFill>
                              <a:srgbClr val="000000"/>
                            </a:solidFill>
                            <a:miter lim="800000"/>
                          </a:ln>
                        </wps:spPr>
                        <wps:txbx>
                          <w:txbxContent>
                            <w:p>
                              <w:pPr>
                                <w:jc w:val="center"/>
                              </w:pPr>
                              <w:r>
                                <w:rPr>
                                  <w:rFonts w:hint="eastAsia"/>
                                  <w:szCs w:val="21"/>
                                </w:rPr>
                                <w:t>将核验结果载入诚信记录</w:t>
                              </w:r>
                            </w:p>
                            <w:p>
                              <w:pPr>
                                <w:jc w:val="center"/>
                                <w:rPr>
                                  <w:szCs w:val="21"/>
                                </w:rPr>
                              </w:pPr>
                              <w:r>
                                <w:rPr>
                                  <w:rFonts w:hint="eastAsia"/>
                                  <w:szCs w:val="21"/>
                                </w:rPr>
                                <w:t>存档</w:t>
                              </w:r>
                            </w:p>
                            <w:p>
                              <w:pPr>
                                <w:jc w:val="center"/>
                              </w:pPr>
                            </w:p>
                          </w:txbxContent>
                        </wps:txbx>
                        <wps:bodyPr rot="0" vert="horz" wrap="square" lIns="91440" tIns="45720" rIns="91440" bIns="45720" anchor="t" anchorCtr="0" upright="1">
                          <a:noAutofit/>
                        </wps:bodyPr>
                      </wps:wsp>
                      <wps:wsp>
                        <wps:cNvPr id="17" name="流程图: 过程 40"/>
                        <wps:cNvSpPr>
                          <a:spLocks noChangeArrowheads="1"/>
                        </wps:cNvSpPr>
                        <wps:spPr bwMode="auto">
                          <a:xfrm>
                            <a:off x="4194" y="5066"/>
                            <a:ext cx="3199" cy="556"/>
                          </a:xfrm>
                          <a:prstGeom prst="flowChartProcess">
                            <a:avLst/>
                          </a:prstGeom>
                          <a:solidFill>
                            <a:srgbClr val="FFFFFF"/>
                          </a:solidFill>
                          <a:ln w="25400">
                            <a:solidFill>
                              <a:srgbClr val="000000"/>
                            </a:solidFill>
                            <a:miter lim="800000"/>
                          </a:ln>
                        </wps:spPr>
                        <wps:txbx>
                          <w:txbxContent>
                            <w:p>
                              <w:pPr>
                                <w:jc w:val="center"/>
                              </w:pPr>
                              <w:r>
                                <w:rPr>
                                  <w:rFonts w:hint="eastAsia"/>
                                </w:rPr>
                                <w:t>派遣公司在线提交年度核验材料</w:t>
                              </w:r>
                            </w:p>
                          </w:txbxContent>
                        </wps:txbx>
                        <wps:bodyPr rot="0" vert="horz" wrap="square" lIns="91440" tIns="45720" rIns="91440" bIns="45720" anchor="t" anchorCtr="0" upright="1">
                          <a:noAutofit/>
                        </wps:bodyPr>
                      </wps:wsp>
                      <wps:wsp>
                        <wps:cNvPr id="18" name="直接箭头连接符 46"/>
                        <wps:cNvCnPr>
                          <a:cxnSpLocks noChangeShapeType="1"/>
                        </wps:cNvCnPr>
                        <wps:spPr bwMode="auto">
                          <a:xfrm rot="5400000">
                            <a:off x="5403" y="4690"/>
                            <a:ext cx="571" cy="1"/>
                          </a:xfrm>
                          <a:prstGeom prst="bentConnector3">
                            <a:avLst>
                              <a:gd name="adj1" fmla="val 49912"/>
                            </a:avLst>
                          </a:prstGeom>
                          <a:noFill/>
                          <a:ln w="12700">
                            <a:solidFill>
                              <a:srgbClr val="000000"/>
                            </a:solidFill>
                            <a:miter lim="800000"/>
                            <a:tailEnd type="arrow" w="med" len="med"/>
                          </a:ln>
                          <a:effectLst/>
                        </wps:spPr>
                        <wps:bodyPr/>
                      </wps:wsp>
                      <wps:wsp>
                        <wps:cNvPr id="19" name="AutoShape 18"/>
                        <wps:cNvCnPr>
                          <a:cxnSpLocks noChangeShapeType="1"/>
                        </wps:cNvCnPr>
                        <wps:spPr bwMode="auto">
                          <a:xfrm flipV="1">
                            <a:off x="2910" y="5259"/>
                            <a:ext cx="1140" cy="949"/>
                          </a:xfrm>
                          <a:prstGeom prst="bentConnector3">
                            <a:avLst>
                              <a:gd name="adj1" fmla="val -1319"/>
                            </a:avLst>
                          </a:prstGeom>
                          <a:noFill/>
                          <a:ln w="9525">
                            <a:solidFill>
                              <a:srgbClr val="000000"/>
                            </a:solidFill>
                            <a:miter lim="800000"/>
                            <a:tailEnd type="triangle" w="med" len="med"/>
                          </a:ln>
                        </wps:spPr>
                        <wps:bodyPr/>
                      </wps:wsp>
                      <wps:wsp>
                        <wps:cNvPr id="20" name="直接箭头连接符 39"/>
                        <wps:cNvCnPr>
                          <a:cxnSpLocks noChangeShapeType="1"/>
                        </wps:cNvCnPr>
                        <wps:spPr bwMode="auto">
                          <a:xfrm rot="5400000">
                            <a:off x="5195" y="6205"/>
                            <a:ext cx="987" cy="1"/>
                          </a:xfrm>
                          <a:prstGeom prst="bentConnector3">
                            <a:avLst>
                              <a:gd name="adj1" fmla="val 49949"/>
                            </a:avLst>
                          </a:prstGeom>
                          <a:noFill/>
                          <a:ln w="12700">
                            <a:solidFill>
                              <a:srgbClr val="000000"/>
                            </a:solidFill>
                            <a:miter lim="800000"/>
                            <a:tailEnd type="arrow" w="med" len="med"/>
                          </a:ln>
                          <a:effectLst/>
                        </wps:spPr>
                        <wps:bodyPr/>
                      </wps:wsp>
                      <wps:wsp>
                        <wps:cNvPr id="21" name="直接箭头连接符 39"/>
                        <wps:cNvCnPr>
                          <a:cxnSpLocks noChangeShapeType="1"/>
                        </wps:cNvCnPr>
                        <wps:spPr bwMode="auto">
                          <a:xfrm rot="5400000">
                            <a:off x="5436" y="10076"/>
                            <a:ext cx="539" cy="1"/>
                          </a:xfrm>
                          <a:prstGeom prst="bentConnector3">
                            <a:avLst>
                              <a:gd name="adj1" fmla="val 49907"/>
                            </a:avLst>
                          </a:prstGeom>
                          <a:noFill/>
                          <a:ln w="12700">
                            <a:solidFill>
                              <a:srgbClr val="000000"/>
                            </a:solidFill>
                            <a:miter lim="800000"/>
                            <a:tailEnd type="arrow" w="med" len="med"/>
                          </a:ln>
                          <a:effectLst/>
                        </wps:spPr>
                        <wps:bodyPr/>
                      </wps:wsp>
                    </wpg:wgp>
                  </a:graphicData>
                </a:graphic>
              </wp:anchor>
            </w:drawing>
          </mc:Choice>
          <mc:Fallback>
            <w:pict>
              <v:group id="_x0000_s1026" o:spid="_x0000_s1026" o:spt="203" style="position:absolute;left:0pt;margin-left:54.8pt;margin-top:20.95pt;height:437pt;width:356.65pt;mso-wrap-distance-bottom:0pt;mso-wrap-distance-top:0pt;z-index:251659264;mso-width-relative:page;mso-height-relative:page;" coordorigin="2400,3726" coordsize="5235,9655" o:gfxdata="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">
                <o:lock v:ext="edit" aspectratio="f"/>
                <v:shape id="流程图: 决策 48" o:spid="_x0000_s1026" o:spt="110" type="#_x0000_t110" style="position:absolute;left:4337;top:6769;height:1175;width:2704;" fillcolor="#FFFFFF" filled="t" stroked="t" coordsize="21600,21600" o:gfxdata="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K8a+5AAAA2gAA&#10;AA8AAAAAAAAAAQAgAAAAIgAAAGRycy9kb3ducmV2LnhtbFBLAQIUABQAAAAIAIdO4kAzLwWeOwAA&#10;ADkAAAAQAAAAAAAAAAEAIAAAAAgBAABkcnMvc2hhcGV4bWwueG1sUEsFBgAAAAAGAAYAWwEAALID&#10;AAAAAA==&#10;">
                  <v:fill on="t" focussize="0,0"/>
                  <v:stroke weight="2pt" color="#000000" miterlimit="8" joinstyle="miter"/>
                  <v:imagedata o:title=""/>
                  <o:lock v:ext="edit" aspectratio="f"/>
                  <v:textbox>
                    <w:txbxContent>
                      <w:p>
                        <w:pPr>
                          <w:jc w:val="center"/>
                        </w:pPr>
                        <w:r>
                          <w:rPr>
                            <w:rFonts w:hint="eastAsia"/>
                          </w:rPr>
                          <w:t>在线核验材料</w:t>
                        </w:r>
                      </w:p>
                    </w:txbxContent>
                  </v:textbox>
                </v:shape>
                <v:shape id="流程图: 过程 40" o:spid="_x0000_s1026" o:spt="109" type="#_x0000_t109" style="position:absolute;left:3885;top:10346;height:556;width:3750;" fillcolor="#FFFFFF" filled="t" stroked="t" coordsize="21600,21600" o:gfxdata="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Q9br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textbox>
                    <w:txbxContent>
                      <w:p>
                        <w:pPr>
                          <w:jc w:val="center"/>
                        </w:pPr>
                        <w:r>
                          <w:rPr>
                            <w:rFonts w:hint="eastAsia"/>
                          </w:rPr>
                          <w:t>反馈情况</w:t>
                        </w:r>
                      </w:p>
                    </w:txbxContent>
                  </v:textbox>
                </v:shape>
                <v:shape id="流程图: 过程 47" o:spid="_x0000_s1026" o:spt="109" type="#_x0000_t109" style="position:absolute;left:2400;top:6208;height:533;width:1184;" fillcolor="#FFFFFF" filled="t" stroked="t" coordsize="21600,21600" o:gfxdata="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JjNWL4A&#10;AADa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r>
                          <w:rPr>
                            <w:rFonts w:hint="eastAsia"/>
                          </w:rPr>
                          <w:t>补充材料</w:t>
                        </w:r>
                      </w:p>
                    </w:txbxContent>
                  </v:textbox>
                </v:shape>
                <v:shape id="直接箭头连接符 41" o:spid="_x0000_s1026" o:spt="32" type="#_x0000_t32" style="position:absolute;left:5357;top:8410;height:0;width:695;rotation:5898240f;" filled="f" stroked="t" coordsize="21600,21600" o:gfxdata="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EsU0ugAAANo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39" o:spid="_x0000_s1026" o:spt="32" type="#_x0000_t32" style="position:absolute;left:5308;top:12371;height:0;width:794;rotation:5898240f;" filled="f" stroked="t" coordsize="21600,21600" o:gfxdata="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41RRrUAAADaAAAADwAA&#10;AAAAAAABACAAAAAiAAAAZHJzL2Rvd25yZXYueG1sUEsBAhQAFAAAAAgAh07iQDMvBZ47AAAAOQAA&#10;ABAAAAAAAAAAAQAgAAAABAEAAGRycy9zaGFwZXhtbC54bWxQSwUGAAAAAAYABgBbAQAArgMAAAAA&#10;">
                  <v:fill on="f" focussize="0,0"/>
                  <v:stroke weight="1pt" color="#000000" miterlimit="8" joinstyle="miter" endarrow="open"/>
                  <v:imagedata o:title=""/>
                  <o:lock v:ext="edit" aspectratio="f"/>
                </v:shape>
                <v:shape id="肘形连接符 38" o:spid="_x0000_s1026" o:spt="33" type="#_x0000_t33" style="position:absolute;left:2992;top:6741;height:615;width:1345;rotation:11796480f;" filled="f" stroked="t" coordsize="21600,21600" o:gfxdata="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ptc28AAAA&#10;2g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文本框 35" o:spid="_x0000_s1026" o:spt="202" type="#_x0000_t202" style="position:absolute;left:3142;top:7420;height:496;width:1195;" fillcolor="#FFFFFF" filled="t" stroked="f" coordsize="21600,21600" o:gfxdata="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0W8u8AAAA&#10;2wAAAA8AAAAAAAAAAQAgAAAAIgAAAGRycy9kb3ducmV2LnhtbFBLAQIUABQAAAAIAIdO4kAzLwWe&#10;OwAAADkAAAAQAAAAAAAAAAEAIAAAAAsBAABkcnMvc2hhcGV4bWwueG1sUEsFBgAAAAAGAAYAWwEA&#10;ALUDAAAAAA==&#10;">
                  <v:fill on="t" opacity="0f" focussize="0,0"/>
                  <v:stroke on="f"/>
                  <v:imagedata o:title=""/>
                  <o:lock v:ext="edit" aspectratio="f"/>
                  <v:textbox>
                    <w:txbxContent>
                      <w:p>
                        <w:pPr>
                          <w:jc w:val="center"/>
                          <w:rPr>
                            <w:sz w:val="18"/>
                            <w:szCs w:val="18"/>
                          </w:rPr>
                        </w:pPr>
                        <w:r>
                          <w:rPr>
                            <w:rFonts w:hint="eastAsia"/>
                            <w:sz w:val="18"/>
                            <w:szCs w:val="18"/>
                          </w:rPr>
                          <w:t>材料不全</w:t>
                        </w:r>
                      </w:p>
                    </w:txbxContent>
                  </v:textbox>
                </v:shape>
                <v:shape id="文本框 33" o:spid="_x0000_s1026" o:spt="202" type="#_x0000_t202" style="position:absolute;left:5705;top:8098;height:451;width:1240;" fillcolor="#FFFFFF" filled="t" stroked="f" coordsize="21600,21600" o:gfxdata="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fj+UL4A&#10;AADbAAAADwAAAAAAAAABACAAAAAiAAAAZHJzL2Rvd25yZXYueG1sUEsBAhQAFAAAAAgAh07iQDMv&#10;BZ47AAAAOQAAABAAAAAAAAAAAQAgAAAADQEAAGRycy9zaGFwZXhtbC54bWxQSwUGAAAAAAYABgBb&#10;AQAAtwMAAAAA&#10;">
                  <v:fill on="t" opacity="0f" focussize="0,0"/>
                  <v:stroke on="f"/>
                  <v:imagedata o:title=""/>
                  <o:lock v:ext="edit" aspectratio="f"/>
                  <v:textbox>
                    <w:txbxContent>
                      <w:p>
                        <w:pPr>
                          <w:rPr>
                            <w:sz w:val="18"/>
                            <w:szCs w:val="18"/>
                          </w:rPr>
                        </w:pPr>
                        <w:r>
                          <w:rPr>
                            <w:rFonts w:hint="eastAsia"/>
                            <w:sz w:val="18"/>
                            <w:szCs w:val="18"/>
                          </w:rPr>
                          <w:t>材料齐全</w:t>
                        </w:r>
                      </w:p>
                    </w:txbxContent>
                  </v:textbox>
                </v:shape>
                <v:shape id="流程图: 终止 30" o:spid="_x0000_s1026" o:spt="116" type="#_x0000_t116" style="position:absolute;left:4725;top:12747;height:634;width:1890;" fillcolor="#FFFFFF" filled="t" stroked="t" coordsize="21600,21600" o:gfxdata="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9ETY6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jc w:val="center"/>
                          <w:rPr>
                            <w:szCs w:val="21"/>
                          </w:rPr>
                        </w:pPr>
                        <w:r>
                          <w:rPr>
                            <w:rFonts w:hint="eastAsia"/>
                            <w:szCs w:val="21"/>
                          </w:rPr>
                          <w:t>结束</w:t>
                        </w:r>
                      </w:p>
                    </w:txbxContent>
                  </v:textbox>
                </v:shape>
                <v:shape id="直接箭头连接符 39" o:spid="_x0000_s1026" o:spt="32" type="#_x0000_t32" style="position:absolute;left:5365;top:11225;height:0;width:645;rotation:5898240f;" filled="f" stroked="t" coordsize="21600,21600" o:gfxdata="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Fx0cugAAANs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流程图: 终止 49" o:spid="_x0000_s1026" o:spt="116" type="#_x0000_t116" style="position:absolute;left:4650;top:3726;height:634;width:2250;" fillcolor="#FFFFFF" filled="t" stroked="t" coordsize="21600,21600" o:gfxdata="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hcGG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jc w:val="center"/>
                          <w:rPr>
                            <w:szCs w:val="21"/>
                          </w:rPr>
                        </w:pPr>
                        <w:r>
                          <w:rPr>
                            <w:rFonts w:hint="eastAsia"/>
                            <w:szCs w:val="21"/>
                          </w:rPr>
                          <w:t>开始</w:t>
                        </w:r>
                      </w:p>
                    </w:txbxContent>
                  </v:textbox>
                </v:shape>
                <v:shape id="流程图: 决策 48" o:spid="_x0000_s1026" o:spt="110" type="#_x0000_t110" style="position:absolute;left:4469;top:8793;height:1017;width:2431;" fillcolor="#FFFFFF" filled="t" stroked="t" coordsize="21600,21600" o:gfxdata="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1wRVtwAAANsAAAAP&#10;AAAAAAAAAAEAIAAAACIAAABkcnMvZG93bnJldi54bWxQSwECFAAUAAAACACHTuJAMy8FnjsAAAA5&#10;AAAAEAAAAAAAAAABACAAAAAGAQAAZHJzL3NoYXBleG1sLnhtbFBLBQYAAAAABgAGAFsBAACwAwAA&#10;AAA=&#10;">
                  <v:fill on="t" focussize="0,0"/>
                  <v:stroke weight="2pt" color="#000000" miterlimit="8" joinstyle="miter"/>
                  <v:imagedata o:title=""/>
                  <o:lock v:ext="edit" aspectratio="f"/>
                  <v:textbox>
                    <w:txbxContent>
                      <w:p>
                        <w:pPr>
                          <w:jc w:val="center"/>
                        </w:pPr>
                        <w:r>
                          <w:rPr>
                            <w:rFonts w:hint="eastAsia"/>
                          </w:rPr>
                          <w:t>在线审查</w:t>
                        </w:r>
                      </w:p>
                    </w:txbxContent>
                  </v:textbox>
                </v:shape>
                <v:shape id="流程图: 过程 40" o:spid="_x0000_s1026" o:spt="109" type="#_x0000_t109" style="position:absolute;left:3885;top:11547;height:556;width:3750;" fillcolor="#FFFFFF" filled="t" stroked="t" coordsize="21600,21600" o:gfxdata="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b/CZC5AAAA2wAA&#10;AA8AAAAAAAAAAQAgAAAAIgAAAGRycy9kb3ducmV2LnhtbFBLAQIUABQAAAAIAIdO4kAzLwWeOwAA&#10;ADkAAAAQAAAAAAAAAAEAIAAAAAgBAABkcnMvc2hhcGV4bWwueG1sUEsFBgAAAAAGAAYAWwEAALID&#10;AAAAAA==&#10;">
                  <v:fill on="t" focussize="0,0"/>
                  <v:stroke weight="2pt" color="#000000" miterlimit="8" joinstyle="miter"/>
                  <v:imagedata o:title=""/>
                  <o:lock v:ext="edit" aspectratio="f"/>
                  <v:textbox>
                    <w:txbxContent>
                      <w:p>
                        <w:pPr>
                          <w:jc w:val="center"/>
                        </w:pPr>
                        <w:r>
                          <w:rPr>
                            <w:rFonts w:hint="eastAsia"/>
                            <w:szCs w:val="21"/>
                          </w:rPr>
                          <w:t>将核验结果载入诚信记录</w:t>
                        </w:r>
                      </w:p>
                      <w:p>
                        <w:pPr>
                          <w:jc w:val="center"/>
                          <w:rPr>
                            <w:szCs w:val="21"/>
                          </w:rPr>
                        </w:pPr>
                        <w:r>
                          <w:rPr>
                            <w:rFonts w:hint="eastAsia"/>
                            <w:szCs w:val="21"/>
                          </w:rPr>
                          <w:t>存档</w:t>
                        </w:r>
                      </w:p>
                      <w:p>
                        <w:pPr>
                          <w:jc w:val="center"/>
                        </w:pPr>
                      </w:p>
                    </w:txbxContent>
                  </v:textbox>
                </v:shape>
                <v:shape id="流程图: 过程 40" o:spid="_x0000_s1026" o:spt="109" type="#_x0000_t109" style="position:absolute;left:4194;top:5066;height:556;width:3199;" fillcolor="#FFFFFF" filled="t" stroked="t" coordsize="21600,21600" o:gfxdata="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zrAu5AAAA2wAA&#10;AA8AAAAAAAAAAQAgAAAAIgAAAGRycy9kb3ducmV2LnhtbFBLAQIUABQAAAAIAIdO4kAzLwWeOwAA&#10;ADkAAAAQAAAAAAAAAAEAIAAAAAgBAABkcnMvc2hhcGV4bWwueG1sUEsFBgAAAAAGAAYAWwEAALID&#10;AAAAAA==&#10;">
                  <v:fill on="t" focussize="0,0"/>
                  <v:stroke weight="2pt" color="#000000" miterlimit="8" joinstyle="miter"/>
                  <v:imagedata o:title=""/>
                  <o:lock v:ext="edit" aspectratio="f"/>
                  <v:textbox>
                    <w:txbxContent>
                      <w:p>
                        <w:pPr>
                          <w:jc w:val="center"/>
                        </w:pPr>
                        <w:r>
                          <w:rPr>
                            <w:rFonts w:hint="eastAsia"/>
                          </w:rPr>
                          <w:t>派遣公司在线提交年度核验材料</w:t>
                        </w:r>
                      </w:p>
                    </w:txbxContent>
                  </v:textbox>
                </v:shape>
                <v:shape id="直接箭头连接符 46" o:spid="_x0000_s1026" o:spt="34" type="#_x0000_t34" style="position:absolute;left:5403;top:4690;height:1;width:571;rotation:5898240f;" filled="f" stroked="t" coordsize="21600,21600" o:gfxdata="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CO7L4A&#10;AADbAAAADwAAAAAAAAABACAAAAAiAAAAZHJzL2Rvd25yZXYueG1sUEsBAhQAFAAAAAgAh07iQDMv&#10;BZ47AAAAOQAAABAAAAAAAAAAAQAgAAAADQEAAGRycy9zaGFwZXhtbC54bWxQSwUGAAAAAAYABgBb&#10;AQAAtwMAAAAA&#10;" adj="10781">
                  <v:fill on="f" focussize="0,0"/>
                  <v:stroke weight="1pt" color="#000000" miterlimit="8" joinstyle="miter" endarrow="open"/>
                  <v:imagedata o:title=""/>
                  <o:lock v:ext="edit" aspectratio="f"/>
                </v:shape>
                <v:shape id="AutoShape 18" o:spid="_x0000_s1026" o:spt="34" type="#_x0000_t34" style="position:absolute;left:2910;top:5259;flip:y;height:949;width:1140;" filled="f" stroked="t" coordsize="21600,21600" o:gfxdata="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i5rnvQAA&#10;ANsAAAAPAAAAAAAAAAEAIAAAACIAAABkcnMvZG93bnJldi54bWxQSwECFAAUAAAACACHTuJAMy8F&#10;njsAAAA5AAAAEAAAAAAAAAABACAAAAAMAQAAZHJzL3NoYXBleG1sLnhtbFBLBQYAAAAABgAGAFsB&#10;AAC2AwAAAAA=&#10;" adj="-285">
                  <v:fill on="f" focussize="0,0"/>
                  <v:stroke color="#000000" miterlimit="8" joinstyle="miter" endarrow="block"/>
                  <v:imagedata o:title=""/>
                  <o:lock v:ext="edit" aspectratio="f"/>
                </v:shape>
                <v:shape id="直接箭头连接符 39" o:spid="_x0000_s1026" o:spt="34" type="#_x0000_t34" style="position:absolute;left:5195;top:6205;height:1;width:987;rotation:5898240f;" filled="f" stroked="t" coordsize="21600,21600" o:gfxdata="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4Kqa65AAAA2wAA&#10;AA8AAAAAAAAAAQAgAAAAIgAAAGRycy9kb3ducmV2LnhtbFBLAQIUABQAAAAIAIdO4kAzLwWeOwAA&#10;ADkAAAAQAAAAAAAAAAEAIAAAAAgBAABkcnMvc2hhcGV4bWwueG1sUEsFBgAAAAAGAAYAWwEAALID&#10;AAAAAA==&#10;" adj="10789">
                  <v:fill on="f" focussize="0,0"/>
                  <v:stroke weight="1pt" color="#000000" miterlimit="8" joinstyle="miter" endarrow="open"/>
                  <v:imagedata o:title=""/>
                  <o:lock v:ext="edit" aspectratio="f"/>
                </v:shape>
                <v:shape id="直接箭头连接符 39" o:spid="_x0000_s1026" o:spt="34" type="#_x0000_t34" style="position:absolute;left:5436;top:10076;height:1;width:539;rotation:5898240f;" filled="f" stroked="t" coordsize="21600,21600" o:gfxdata="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1eBpLsAAADb&#10;AAAADwAAAAAAAAABACAAAAAiAAAAZHJzL2Rvd25yZXYueG1sUEsBAhQAFAAAAAgAh07iQDMvBZ47&#10;AAAAOQAAABAAAAAAAAAAAQAgAAAACgEAAGRycy9zaGFwZXhtbC54bWxQSwUGAAAAAAYABgBbAQAA&#10;tAMAAAAA&#10;" adj="10780">
                  <v:fill on="f" focussize="0,0"/>
                  <v:stroke weight="1pt" color="#000000" miterlimit="8" joinstyle="miter" endarrow="open"/>
                  <v:imagedata o:title=""/>
                  <o:lock v:ext="edit" aspectratio="f"/>
                </v:shape>
                <w10:wrap type="topAndBottom"/>
              </v:group>
            </w:pict>
          </mc:Fallback>
        </mc:AlternateContent>
      </w:r>
    </w:p>
    <w:p>
      <w:pPr>
        <w:pStyle w:val="4"/>
        <w:spacing w:line="400" w:lineRule="exact"/>
        <w:rPr>
          <w:rFonts w:ascii="微软雅黑" w:hAnsi="微软雅黑" w:eastAsia="微软雅黑" w:cs="微软雅黑"/>
        </w:rPr>
      </w:pPr>
      <w:r>
        <w:rPr>
          <w:rFonts w:hint="eastAsia" w:ascii="微软雅黑" w:hAnsi="微软雅黑" w:eastAsia="微软雅黑" w:cs="微软雅黑"/>
        </w:rPr>
        <w:t>十六 前置校验</w:t>
      </w:r>
    </w:p>
    <w:p>
      <w:pPr>
        <w:snapToGrid w:val="0"/>
        <w:spacing w:line="400" w:lineRule="exact"/>
        <w:ind w:firstLine="420"/>
        <w:rPr>
          <w:rFonts w:ascii="微软雅黑" w:hAnsi="微软雅黑" w:eastAsia="微软雅黑" w:cs="微软雅黑"/>
          <w:color w:val="0070C0"/>
          <w:sz w:val="24"/>
        </w:rPr>
      </w:pPr>
    </w:p>
    <w:tbl>
      <w:tblPr>
        <w:tblStyle w:val="13"/>
        <w:tblW w:w="10949" w:type="dxa"/>
        <w:jc w:val="center"/>
        <w:tblLayout w:type="autofit"/>
        <w:tblCellMar>
          <w:top w:w="0" w:type="dxa"/>
          <w:left w:w="108" w:type="dxa"/>
          <w:bottom w:w="0" w:type="dxa"/>
          <w:right w:w="108" w:type="dxa"/>
        </w:tblCellMar>
      </w:tblPr>
      <w:tblGrid>
        <w:gridCol w:w="3311"/>
        <w:gridCol w:w="5273"/>
        <w:gridCol w:w="2365"/>
      </w:tblGrid>
      <w:tr>
        <w:tblPrEx>
          <w:tblCellMar>
            <w:top w:w="0" w:type="dxa"/>
            <w:left w:w="108" w:type="dxa"/>
            <w:bottom w:w="0" w:type="dxa"/>
            <w:right w:w="108" w:type="dxa"/>
          </w:tblCellMar>
        </w:tblPrEx>
        <w:trPr>
          <w:trHeight w:val="732" w:hRule="atLeast"/>
          <w:jc w:val="center"/>
        </w:trPr>
        <w:tc>
          <w:tcPr>
            <w:tcW w:w="33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单位/个人</w:t>
            </w:r>
          </w:p>
        </w:tc>
        <w:tc>
          <w:tcPr>
            <w:tcW w:w="5273"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校验内容</w:t>
            </w:r>
          </w:p>
        </w:tc>
        <w:tc>
          <w:tcPr>
            <w:tcW w:w="2365"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是否强制</w:t>
            </w:r>
          </w:p>
        </w:tc>
      </w:tr>
      <w:tr>
        <w:tblPrEx>
          <w:tblCellMar>
            <w:top w:w="0" w:type="dxa"/>
            <w:left w:w="108" w:type="dxa"/>
            <w:bottom w:w="0" w:type="dxa"/>
            <w:right w:w="108" w:type="dxa"/>
          </w:tblCellMar>
        </w:tblPrEx>
        <w:trPr>
          <w:trHeight w:val="659" w:hRule="atLeast"/>
          <w:jc w:val="center"/>
        </w:trPr>
        <w:tc>
          <w:tcPr>
            <w:tcW w:w="3311"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单位</w:t>
            </w:r>
          </w:p>
        </w:tc>
        <w:tc>
          <w:tcPr>
            <w:tcW w:w="5273"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效验在市场监督管理局系统里存在市场主体的法人身份注册登记的信息是否与申请单位基本信息一致</w:t>
            </w:r>
          </w:p>
        </w:tc>
        <w:tc>
          <w:tcPr>
            <w:tcW w:w="2365"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r>
    </w:tbl>
    <w:p>
      <w:pPr>
        <w:pStyle w:val="4"/>
        <w:spacing w:line="400" w:lineRule="exact"/>
        <w:rPr>
          <w:rFonts w:ascii="微软雅黑" w:hAnsi="微软雅黑" w:eastAsia="微软雅黑" w:cs="微软雅黑"/>
        </w:rPr>
      </w:pPr>
      <w:r>
        <w:rPr>
          <w:rFonts w:hint="eastAsia" w:ascii="微软雅黑" w:hAnsi="微软雅黑" w:eastAsia="微软雅黑" w:cs="微软雅黑"/>
        </w:rPr>
        <w:t>十七 业务共享需求</w:t>
      </w:r>
    </w:p>
    <w:tbl>
      <w:tblPr>
        <w:tblStyle w:val="13"/>
        <w:tblW w:w="10881" w:type="dxa"/>
        <w:jc w:val="center"/>
        <w:tblBorders>
          <w:top w:val="single" w:color="auto" w:sz="2"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1601"/>
        <w:gridCol w:w="1760"/>
        <w:gridCol w:w="2880"/>
        <w:gridCol w:w="2400"/>
        <w:gridCol w:w="2240"/>
      </w:tblGrid>
      <w:tr>
        <w:tblPrEx>
          <w:tblBorders>
            <w:top w:val="single" w:color="auto" w:sz="2"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47" w:hRule="atLeast"/>
          <w:jc w:val="center"/>
        </w:trPr>
        <w:tc>
          <w:tcPr>
            <w:tcW w:w="1601" w:type="dxa"/>
            <w:vAlign w:val="center"/>
          </w:tcPr>
          <w:p>
            <w:pPr>
              <w:spacing w:line="400" w:lineRule="exact"/>
              <w:jc w:val="center"/>
              <w:rPr>
                <w:rFonts w:ascii="宋体" w:hAnsi="宋体" w:eastAsia="宋体" w:cs="宋体"/>
                <w:sz w:val="24"/>
                <w:szCs w:val="24"/>
              </w:rPr>
            </w:pPr>
            <w:r>
              <w:rPr>
                <w:rFonts w:hint="eastAsia" w:ascii="宋体" w:hAnsi="宋体" w:eastAsia="宋体" w:cs="宋体"/>
                <w:b/>
                <w:sz w:val="24"/>
                <w:szCs w:val="24"/>
              </w:rPr>
              <w:t>需求点</w:t>
            </w:r>
          </w:p>
        </w:tc>
        <w:tc>
          <w:tcPr>
            <w:tcW w:w="1760" w:type="dxa"/>
            <w:vAlign w:val="center"/>
          </w:tcPr>
          <w:p>
            <w:pPr>
              <w:spacing w:line="400" w:lineRule="exact"/>
              <w:jc w:val="center"/>
              <w:rPr>
                <w:rFonts w:ascii="宋体" w:hAnsi="宋体" w:eastAsia="宋体" w:cs="宋体"/>
                <w:sz w:val="24"/>
                <w:szCs w:val="24"/>
              </w:rPr>
            </w:pPr>
            <w:r>
              <w:rPr>
                <w:rFonts w:hint="eastAsia" w:ascii="宋体" w:hAnsi="宋体" w:eastAsia="宋体" w:cs="宋体"/>
                <w:b/>
                <w:sz w:val="24"/>
                <w:szCs w:val="24"/>
              </w:rPr>
              <w:t>共享方式</w:t>
            </w:r>
          </w:p>
        </w:tc>
        <w:tc>
          <w:tcPr>
            <w:tcW w:w="2880" w:type="dxa"/>
            <w:vAlign w:val="center"/>
          </w:tcPr>
          <w:p>
            <w:pPr>
              <w:spacing w:line="400" w:lineRule="exact"/>
              <w:jc w:val="center"/>
              <w:rPr>
                <w:rFonts w:ascii="宋体" w:hAnsi="宋体" w:eastAsia="宋体" w:cs="宋体"/>
                <w:sz w:val="24"/>
                <w:szCs w:val="24"/>
              </w:rPr>
            </w:pPr>
            <w:r>
              <w:rPr>
                <w:rFonts w:hint="eastAsia" w:ascii="宋体" w:hAnsi="宋体" w:eastAsia="宋体" w:cs="宋体"/>
                <w:b/>
                <w:sz w:val="24"/>
                <w:szCs w:val="24"/>
              </w:rPr>
              <w:t>协同目标</w:t>
            </w:r>
          </w:p>
        </w:tc>
        <w:tc>
          <w:tcPr>
            <w:tcW w:w="2400" w:type="dxa"/>
            <w:vAlign w:val="center"/>
          </w:tcPr>
          <w:p>
            <w:pPr>
              <w:spacing w:line="400" w:lineRule="exact"/>
              <w:jc w:val="center"/>
              <w:rPr>
                <w:rFonts w:ascii="宋体" w:hAnsi="宋体" w:eastAsia="宋体" w:cs="宋体"/>
                <w:sz w:val="24"/>
                <w:szCs w:val="24"/>
              </w:rPr>
            </w:pPr>
            <w:r>
              <w:rPr>
                <w:rFonts w:hint="eastAsia" w:ascii="宋体" w:hAnsi="宋体" w:eastAsia="宋体" w:cs="宋体"/>
                <w:b/>
                <w:sz w:val="24"/>
                <w:szCs w:val="24"/>
              </w:rPr>
              <w:t>共享提供方</w:t>
            </w:r>
          </w:p>
        </w:tc>
        <w:tc>
          <w:tcPr>
            <w:tcW w:w="2240" w:type="dxa"/>
            <w:vAlign w:val="center"/>
          </w:tcPr>
          <w:p>
            <w:pPr>
              <w:spacing w:line="400" w:lineRule="exact"/>
              <w:jc w:val="center"/>
              <w:rPr>
                <w:rFonts w:ascii="宋体" w:hAnsi="宋体" w:eastAsia="宋体" w:cs="宋体"/>
                <w:b/>
                <w:sz w:val="24"/>
                <w:szCs w:val="24"/>
              </w:rPr>
            </w:pPr>
            <w:r>
              <w:rPr>
                <w:rFonts w:hint="eastAsia" w:ascii="宋体" w:hAnsi="宋体" w:eastAsia="宋体" w:cs="宋体"/>
                <w:b/>
                <w:sz w:val="24"/>
                <w:szCs w:val="24"/>
              </w:rPr>
              <w:t>需求信息</w:t>
            </w:r>
          </w:p>
        </w:tc>
      </w:tr>
      <w:tr>
        <w:tblPrEx>
          <w:tblBorders>
            <w:top w:val="single" w:color="auto" w:sz="2"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47" w:hRule="atLeast"/>
          <w:jc w:val="center"/>
        </w:trPr>
        <w:tc>
          <w:tcPr>
            <w:tcW w:w="1601"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无</w:t>
            </w:r>
          </w:p>
        </w:tc>
        <w:tc>
          <w:tcPr>
            <w:tcW w:w="1760" w:type="dxa"/>
            <w:vAlign w:val="center"/>
          </w:tcPr>
          <w:p>
            <w:pPr>
              <w:spacing w:line="400" w:lineRule="exact"/>
              <w:jc w:val="center"/>
              <w:rPr>
                <w:rFonts w:ascii="宋体" w:hAnsi="宋体" w:eastAsia="宋体" w:cs="宋体"/>
                <w:sz w:val="24"/>
                <w:szCs w:val="24"/>
              </w:rPr>
            </w:pPr>
          </w:p>
        </w:tc>
        <w:tc>
          <w:tcPr>
            <w:tcW w:w="2880" w:type="dxa"/>
            <w:vAlign w:val="center"/>
          </w:tcPr>
          <w:p>
            <w:pPr>
              <w:spacing w:line="400" w:lineRule="exact"/>
              <w:jc w:val="center"/>
              <w:rPr>
                <w:rFonts w:ascii="宋体" w:hAnsi="宋体" w:eastAsia="宋体" w:cs="宋体"/>
                <w:sz w:val="24"/>
                <w:szCs w:val="24"/>
              </w:rPr>
            </w:pPr>
          </w:p>
        </w:tc>
        <w:tc>
          <w:tcPr>
            <w:tcW w:w="2400" w:type="dxa"/>
            <w:vAlign w:val="center"/>
          </w:tcPr>
          <w:p>
            <w:pPr>
              <w:spacing w:line="400" w:lineRule="exact"/>
              <w:jc w:val="center"/>
              <w:rPr>
                <w:rFonts w:ascii="宋体" w:hAnsi="宋体" w:eastAsia="宋体" w:cs="宋体"/>
                <w:sz w:val="24"/>
                <w:szCs w:val="24"/>
              </w:rPr>
            </w:pPr>
          </w:p>
        </w:tc>
        <w:tc>
          <w:tcPr>
            <w:tcW w:w="2240" w:type="dxa"/>
            <w:vAlign w:val="center"/>
          </w:tcPr>
          <w:p>
            <w:pPr>
              <w:spacing w:line="400" w:lineRule="exact"/>
              <w:jc w:val="center"/>
              <w:rPr>
                <w:rFonts w:ascii="宋体" w:hAnsi="宋体" w:eastAsia="宋体" w:cs="宋体"/>
                <w:sz w:val="24"/>
                <w:szCs w:val="24"/>
              </w:rPr>
            </w:pPr>
          </w:p>
        </w:tc>
      </w:tr>
      <w:tr>
        <w:tblPrEx>
          <w:tblBorders>
            <w:top w:val="single" w:color="auto" w:sz="2"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47" w:hRule="atLeast"/>
          <w:jc w:val="center"/>
        </w:trPr>
        <w:tc>
          <w:tcPr>
            <w:tcW w:w="1601" w:type="dxa"/>
            <w:vAlign w:val="center"/>
          </w:tcPr>
          <w:p>
            <w:pPr>
              <w:spacing w:line="400" w:lineRule="exact"/>
              <w:jc w:val="center"/>
              <w:rPr>
                <w:rFonts w:ascii="宋体" w:hAnsi="宋体" w:eastAsia="宋体" w:cs="宋体"/>
                <w:sz w:val="24"/>
                <w:szCs w:val="24"/>
              </w:rPr>
            </w:pPr>
          </w:p>
        </w:tc>
        <w:tc>
          <w:tcPr>
            <w:tcW w:w="1760" w:type="dxa"/>
            <w:vAlign w:val="center"/>
          </w:tcPr>
          <w:p>
            <w:pPr>
              <w:spacing w:line="400" w:lineRule="exact"/>
              <w:jc w:val="center"/>
              <w:rPr>
                <w:rFonts w:ascii="宋体" w:hAnsi="宋体" w:eastAsia="宋体" w:cs="宋体"/>
                <w:color w:val="FF0000"/>
                <w:sz w:val="24"/>
                <w:szCs w:val="24"/>
              </w:rPr>
            </w:pPr>
          </w:p>
        </w:tc>
        <w:tc>
          <w:tcPr>
            <w:tcW w:w="2880" w:type="dxa"/>
            <w:vAlign w:val="center"/>
          </w:tcPr>
          <w:p>
            <w:pPr>
              <w:spacing w:line="400" w:lineRule="exact"/>
              <w:jc w:val="center"/>
              <w:rPr>
                <w:rFonts w:ascii="宋体" w:hAnsi="宋体" w:eastAsia="宋体" w:cs="宋体"/>
                <w:sz w:val="24"/>
                <w:szCs w:val="24"/>
              </w:rPr>
            </w:pPr>
          </w:p>
        </w:tc>
        <w:tc>
          <w:tcPr>
            <w:tcW w:w="2400" w:type="dxa"/>
            <w:vAlign w:val="center"/>
          </w:tcPr>
          <w:p>
            <w:pPr>
              <w:spacing w:line="400" w:lineRule="exact"/>
              <w:jc w:val="center"/>
              <w:rPr>
                <w:rFonts w:ascii="宋体" w:hAnsi="宋体" w:eastAsia="宋体" w:cs="宋体"/>
                <w:sz w:val="24"/>
                <w:szCs w:val="24"/>
              </w:rPr>
            </w:pPr>
          </w:p>
        </w:tc>
        <w:tc>
          <w:tcPr>
            <w:tcW w:w="2240" w:type="dxa"/>
            <w:vAlign w:val="center"/>
          </w:tcPr>
          <w:p>
            <w:pPr>
              <w:spacing w:line="400" w:lineRule="exact"/>
              <w:jc w:val="center"/>
              <w:rPr>
                <w:rFonts w:ascii="宋体" w:hAnsi="宋体" w:eastAsia="宋体" w:cs="宋体"/>
                <w:sz w:val="24"/>
                <w:szCs w:val="24"/>
              </w:rPr>
            </w:pPr>
          </w:p>
        </w:tc>
      </w:tr>
      <w:tr>
        <w:tblPrEx>
          <w:tblBorders>
            <w:top w:val="single" w:color="auto" w:sz="2"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47" w:hRule="atLeast"/>
          <w:jc w:val="center"/>
        </w:trPr>
        <w:tc>
          <w:tcPr>
            <w:tcW w:w="1601" w:type="dxa"/>
            <w:vAlign w:val="center"/>
          </w:tcPr>
          <w:p>
            <w:pPr>
              <w:spacing w:line="400" w:lineRule="exact"/>
              <w:jc w:val="center"/>
              <w:rPr>
                <w:rFonts w:ascii="宋体" w:hAnsi="宋体" w:eastAsia="宋体" w:cs="宋体"/>
                <w:sz w:val="24"/>
                <w:szCs w:val="24"/>
              </w:rPr>
            </w:pPr>
          </w:p>
        </w:tc>
        <w:tc>
          <w:tcPr>
            <w:tcW w:w="1760" w:type="dxa"/>
            <w:vAlign w:val="center"/>
          </w:tcPr>
          <w:p>
            <w:pPr>
              <w:spacing w:line="400" w:lineRule="exact"/>
              <w:jc w:val="center"/>
              <w:rPr>
                <w:rFonts w:ascii="宋体" w:hAnsi="宋体" w:eastAsia="宋体" w:cs="宋体"/>
                <w:color w:val="FF0000"/>
                <w:sz w:val="24"/>
                <w:szCs w:val="24"/>
              </w:rPr>
            </w:pPr>
          </w:p>
        </w:tc>
        <w:tc>
          <w:tcPr>
            <w:tcW w:w="2880" w:type="dxa"/>
            <w:vAlign w:val="center"/>
          </w:tcPr>
          <w:p>
            <w:pPr>
              <w:spacing w:line="400" w:lineRule="exact"/>
              <w:jc w:val="center"/>
              <w:rPr>
                <w:rFonts w:ascii="宋体" w:hAnsi="宋体" w:eastAsia="宋体" w:cs="宋体"/>
                <w:sz w:val="24"/>
                <w:szCs w:val="24"/>
              </w:rPr>
            </w:pPr>
          </w:p>
        </w:tc>
        <w:tc>
          <w:tcPr>
            <w:tcW w:w="2400" w:type="dxa"/>
            <w:vAlign w:val="center"/>
          </w:tcPr>
          <w:p>
            <w:pPr>
              <w:spacing w:line="400" w:lineRule="exact"/>
              <w:jc w:val="center"/>
              <w:rPr>
                <w:rFonts w:ascii="宋体" w:hAnsi="宋体" w:eastAsia="宋体" w:cs="宋体"/>
                <w:sz w:val="24"/>
                <w:szCs w:val="24"/>
              </w:rPr>
            </w:pPr>
          </w:p>
        </w:tc>
        <w:tc>
          <w:tcPr>
            <w:tcW w:w="2240" w:type="dxa"/>
            <w:vAlign w:val="center"/>
          </w:tcPr>
          <w:p>
            <w:pPr>
              <w:spacing w:line="400" w:lineRule="exact"/>
              <w:jc w:val="center"/>
              <w:rPr>
                <w:rFonts w:ascii="宋体" w:hAnsi="宋体" w:eastAsia="宋体" w:cs="宋体"/>
                <w:sz w:val="24"/>
                <w:szCs w:val="24"/>
              </w:rPr>
            </w:pPr>
          </w:p>
        </w:tc>
      </w:tr>
    </w:tbl>
    <w:p>
      <w:pPr>
        <w:pStyle w:val="4"/>
        <w:spacing w:line="400" w:lineRule="exact"/>
        <w:rPr>
          <w:rFonts w:ascii="微软雅黑" w:hAnsi="微软雅黑" w:eastAsia="微软雅黑" w:cs="微软雅黑"/>
        </w:rPr>
      </w:pPr>
      <w:r>
        <w:rPr>
          <w:rFonts w:hint="eastAsia" w:ascii="微软雅黑" w:hAnsi="微软雅黑" w:eastAsia="微软雅黑" w:cs="微软雅黑"/>
        </w:rPr>
        <w:t>十八 事项风险点(内控稽核)</w:t>
      </w:r>
    </w:p>
    <w:tbl>
      <w:tblPr>
        <w:tblStyle w:val="13"/>
        <w:tblW w:w="10860" w:type="dxa"/>
        <w:jc w:val="center"/>
        <w:tblLayout w:type="autofit"/>
        <w:tblCellMar>
          <w:top w:w="0" w:type="dxa"/>
          <w:left w:w="108" w:type="dxa"/>
          <w:bottom w:w="0" w:type="dxa"/>
          <w:right w:w="108" w:type="dxa"/>
        </w:tblCellMar>
      </w:tblPr>
      <w:tblGrid>
        <w:gridCol w:w="2407"/>
        <w:gridCol w:w="8453"/>
      </w:tblGrid>
      <w:tr>
        <w:tblPrEx>
          <w:tblCellMar>
            <w:top w:w="0" w:type="dxa"/>
            <w:left w:w="108" w:type="dxa"/>
            <w:bottom w:w="0" w:type="dxa"/>
            <w:right w:w="108" w:type="dxa"/>
          </w:tblCellMar>
        </w:tblPrEx>
        <w:trPr>
          <w:trHeight w:val="595" w:hRule="atLeast"/>
          <w:jc w:val="center"/>
        </w:trPr>
        <w:tc>
          <w:tcPr>
            <w:tcW w:w="2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所属业务节点</w:t>
            </w:r>
          </w:p>
        </w:tc>
        <w:tc>
          <w:tcPr>
            <w:tcW w:w="8453"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风险点</w:t>
            </w:r>
          </w:p>
        </w:tc>
      </w:tr>
      <w:tr>
        <w:tblPrEx>
          <w:tblCellMar>
            <w:top w:w="0" w:type="dxa"/>
            <w:left w:w="108" w:type="dxa"/>
            <w:bottom w:w="0" w:type="dxa"/>
            <w:right w:w="108" w:type="dxa"/>
          </w:tblCellMar>
        </w:tblPrEx>
        <w:trPr>
          <w:trHeight w:val="603" w:hRule="atLeast"/>
          <w:jc w:val="center"/>
        </w:trPr>
        <w:tc>
          <w:tcPr>
            <w:tcW w:w="2407"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无</w:t>
            </w:r>
          </w:p>
        </w:tc>
        <w:tc>
          <w:tcPr>
            <w:tcW w:w="8453"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eastAsia="宋体" w:cs="宋体"/>
                <w:color w:val="000000"/>
                <w:kern w:val="0"/>
                <w:sz w:val="24"/>
                <w:szCs w:val="24"/>
              </w:rPr>
            </w:pPr>
          </w:p>
        </w:tc>
      </w:tr>
    </w:tbl>
    <w:p>
      <w:pPr>
        <w:pStyle w:val="4"/>
        <w:spacing w:line="400" w:lineRule="exact"/>
        <w:rPr>
          <w:rFonts w:ascii="微软雅黑" w:hAnsi="微软雅黑" w:eastAsia="微软雅黑" w:cs="微软雅黑"/>
        </w:rPr>
      </w:pPr>
      <w:r>
        <w:rPr>
          <w:rFonts w:hint="eastAsia" w:ascii="微软雅黑" w:hAnsi="微软雅黑" w:eastAsia="微软雅黑" w:cs="微软雅黑"/>
        </w:rPr>
        <w:t>十九 业务表单</w:t>
      </w:r>
    </w:p>
    <w:tbl>
      <w:tblPr>
        <w:tblStyle w:val="13"/>
        <w:tblW w:w="10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298" w:type="dxa"/>
            <w:shd w:val="clear" w:color="auto" w:fill="auto"/>
            <w:noWrap/>
            <w:vAlign w:val="center"/>
          </w:tcPr>
          <w:p>
            <w:pPr>
              <w:widowControl/>
              <w:spacing w:line="40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9645" w:type="dxa"/>
            <w:vAlign w:val="center"/>
          </w:tcPr>
          <w:p>
            <w:pPr>
              <w:widowControl/>
              <w:spacing w:line="40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业务表单名称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98" w:type="dxa"/>
            <w:shd w:val="clear" w:color="auto" w:fill="auto"/>
            <w:noWrap/>
            <w:vAlign w:val="center"/>
          </w:tcPr>
          <w:p>
            <w:pPr>
              <w:widowControl/>
              <w:spacing w:line="400" w:lineRule="exact"/>
              <w:jc w:val="center"/>
              <w:rPr>
                <w:rFonts w:ascii="宋体" w:hAnsi="宋体" w:eastAsia="宋体" w:cs="宋体"/>
                <w:color w:val="000000"/>
                <w:kern w:val="0"/>
                <w:sz w:val="24"/>
                <w:szCs w:val="24"/>
              </w:rPr>
            </w:pPr>
            <w:r>
              <w:rPr>
                <w:rFonts w:ascii="宋体" w:hAnsi="宋体" w:eastAsia="宋体" w:cs="宋体"/>
                <w:color w:val="000000"/>
                <w:kern w:val="0"/>
                <w:sz w:val="24"/>
                <w:szCs w:val="24"/>
              </w:rPr>
              <w:t>1</w:t>
            </w:r>
          </w:p>
        </w:tc>
        <w:tc>
          <w:tcPr>
            <w:tcW w:w="9645" w:type="dxa"/>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《劳务派遣用工单位汇总表》</w:t>
            </w:r>
          </w:p>
        </w:tc>
      </w:tr>
    </w:tbl>
    <w:p>
      <w:pPr>
        <w:rPr>
          <w:rFonts w:ascii="微软雅黑" w:hAnsi="微软雅黑" w:eastAsia="微软雅黑" w:cs="微软雅黑"/>
          <w:color w:val="FF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15D13"/>
    <w:multiLevelType w:val="multilevel"/>
    <w:tmpl w:val="51F15D13"/>
    <w:lvl w:ilvl="0" w:tentative="0">
      <w:start w:val="1"/>
      <w:numFmt w:val="decimal"/>
      <w:pStyle w:val="24"/>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7F0434"/>
    <w:multiLevelType w:val="multilevel"/>
    <w:tmpl w:val="617F0434"/>
    <w:lvl w:ilvl="0" w:tentative="0">
      <w:start w:val="1"/>
      <w:numFmt w:val="decimal"/>
      <w:pStyle w:val="2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01"/>
    <w:rsid w:val="00006BD5"/>
    <w:rsid w:val="00047294"/>
    <w:rsid w:val="000B6D32"/>
    <w:rsid w:val="000C5AA5"/>
    <w:rsid w:val="000E05E2"/>
    <w:rsid w:val="000E4323"/>
    <w:rsid w:val="000E546A"/>
    <w:rsid w:val="00106EA7"/>
    <w:rsid w:val="00112166"/>
    <w:rsid w:val="001369D7"/>
    <w:rsid w:val="001538E2"/>
    <w:rsid w:val="00154C23"/>
    <w:rsid w:val="0015710D"/>
    <w:rsid w:val="00173DA4"/>
    <w:rsid w:val="001747DB"/>
    <w:rsid w:val="00180359"/>
    <w:rsid w:val="001852BE"/>
    <w:rsid w:val="00191311"/>
    <w:rsid w:val="001B597B"/>
    <w:rsid w:val="001D2862"/>
    <w:rsid w:val="00211245"/>
    <w:rsid w:val="002A2D21"/>
    <w:rsid w:val="002D74E6"/>
    <w:rsid w:val="002F7466"/>
    <w:rsid w:val="00305536"/>
    <w:rsid w:val="003111DC"/>
    <w:rsid w:val="00334C6E"/>
    <w:rsid w:val="00350307"/>
    <w:rsid w:val="003513F3"/>
    <w:rsid w:val="00352F85"/>
    <w:rsid w:val="0035427C"/>
    <w:rsid w:val="003B1739"/>
    <w:rsid w:val="003B4B33"/>
    <w:rsid w:val="003B7C67"/>
    <w:rsid w:val="003C1835"/>
    <w:rsid w:val="003D6211"/>
    <w:rsid w:val="003F2701"/>
    <w:rsid w:val="004769ED"/>
    <w:rsid w:val="00485321"/>
    <w:rsid w:val="00496430"/>
    <w:rsid w:val="004C12A8"/>
    <w:rsid w:val="004C4ABC"/>
    <w:rsid w:val="004D421C"/>
    <w:rsid w:val="004E4183"/>
    <w:rsid w:val="00506BB3"/>
    <w:rsid w:val="00525C9E"/>
    <w:rsid w:val="00525EBC"/>
    <w:rsid w:val="00535739"/>
    <w:rsid w:val="00540262"/>
    <w:rsid w:val="00544090"/>
    <w:rsid w:val="00562052"/>
    <w:rsid w:val="00572780"/>
    <w:rsid w:val="00573FD3"/>
    <w:rsid w:val="005819DA"/>
    <w:rsid w:val="00586C97"/>
    <w:rsid w:val="005A1055"/>
    <w:rsid w:val="00634B72"/>
    <w:rsid w:val="006700A4"/>
    <w:rsid w:val="00697472"/>
    <w:rsid w:val="006A10D5"/>
    <w:rsid w:val="006B1FA7"/>
    <w:rsid w:val="006C7BC2"/>
    <w:rsid w:val="007058DB"/>
    <w:rsid w:val="00747F3E"/>
    <w:rsid w:val="00760D56"/>
    <w:rsid w:val="00776561"/>
    <w:rsid w:val="007C43BB"/>
    <w:rsid w:val="007D1748"/>
    <w:rsid w:val="007D5F4F"/>
    <w:rsid w:val="007F5017"/>
    <w:rsid w:val="00860409"/>
    <w:rsid w:val="008734AA"/>
    <w:rsid w:val="008A7D12"/>
    <w:rsid w:val="008D0DDF"/>
    <w:rsid w:val="00910FBF"/>
    <w:rsid w:val="00964663"/>
    <w:rsid w:val="009C2A27"/>
    <w:rsid w:val="009C4C01"/>
    <w:rsid w:val="009D1E41"/>
    <w:rsid w:val="00A27A89"/>
    <w:rsid w:val="00A31736"/>
    <w:rsid w:val="00A5635A"/>
    <w:rsid w:val="00A930CE"/>
    <w:rsid w:val="00AB0357"/>
    <w:rsid w:val="00AB4548"/>
    <w:rsid w:val="00AD410F"/>
    <w:rsid w:val="00AD43DF"/>
    <w:rsid w:val="00B23F4C"/>
    <w:rsid w:val="00B430EE"/>
    <w:rsid w:val="00B7221A"/>
    <w:rsid w:val="00BA5523"/>
    <w:rsid w:val="00BC22CB"/>
    <w:rsid w:val="00BC273E"/>
    <w:rsid w:val="00BD63CA"/>
    <w:rsid w:val="00C35081"/>
    <w:rsid w:val="00C470B5"/>
    <w:rsid w:val="00C70949"/>
    <w:rsid w:val="00C74FDB"/>
    <w:rsid w:val="00C7662A"/>
    <w:rsid w:val="00C9659C"/>
    <w:rsid w:val="00CA5C4F"/>
    <w:rsid w:val="00CB2CE8"/>
    <w:rsid w:val="00D06AA0"/>
    <w:rsid w:val="00DB400F"/>
    <w:rsid w:val="00E17CE1"/>
    <w:rsid w:val="00E723F2"/>
    <w:rsid w:val="00E74341"/>
    <w:rsid w:val="00EA3A41"/>
    <w:rsid w:val="00EC3205"/>
    <w:rsid w:val="00EE4980"/>
    <w:rsid w:val="00EF3B34"/>
    <w:rsid w:val="00F11336"/>
    <w:rsid w:val="00F12CDA"/>
    <w:rsid w:val="00F30C00"/>
    <w:rsid w:val="00F32EA9"/>
    <w:rsid w:val="00F47E96"/>
    <w:rsid w:val="00F61215"/>
    <w:rsid w:val="00F751C6"/>
    <w:rsid w:val="00F9385D"/>
    <w:rsid w:val="00FB218F"/>
    <w:rsid w:val="00FE70DF"/>
    <w:rsid w:val="00FE7B14"/>
    <w:rsid w:val="00FF7C07"/>
    <w:rsid w:val="0DE9701C"/>
    <w:rsid w:val="1CFD054B"/>
    <w:rsid w:val="4C9D682A"/>
    <w:rsid w:val="62494BC6"/>
    <w:rsid w:val="6686101B"/>
    <w:rsid w:val="686A56F1"/>
    <w:rsid w:val="6ECE353E"/>
    <w:rsid w:val="77E4679D"/>
    <w:rsid w:val="7B3B0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index 5"/>
    <w:basedOn w:val="1"/>
    <w:next w:val="1"/>
    <w:qFormat/>
    <w:uiPriority w:val="0"/>
    <w:pPr>
      <w:ind w:left="1680"/>
    </w:pPr>
    <w:rPr>
      <w:rFonts w:ascii="Times New Roman" w:hAnsi="Times New Roman" w:eastAsia="宋体" w:cs="Times New Roman"/>
      <w:szCs w:val="24"/>
    </w:rPr>
  </w:style>
  <w:style w:type="paragraph" w:styleId="7">
    <w:name w:val="Document Map"/>
    <w:basedOn w:val="1"/>
    <w:link w:val="29"/>
    <w:semiHidden/>
    <w:unhideWhenUsed/>
    <w:qFormat/>
    <w:uiPriority w:val="99"/>
    <w:rPr>
      <w:rFonts w:ascii="宋体" w:eastAsia="宋体"/>
      <w:sz w:val="18"/>
      <w:szCs w:val="18"/>
    </w:rPr>
  </w:style>
  <w:style w:type="paragraph" w:styleId="8">
    <w:name w:val="Date"/>
    <w:basedOn w:val="1"/>
    <w:next w:val="1"/>
    <w:link w:val="26"/>
    <w:semiHidden/>
    <w:unhideWhenUsed/>
    <w:qFormat/>
    <w:uiPriority w:val="99"/>
    <w:pPr>
      <w:ind w:left="100" w:leftChars="2500"/>
    </w:pPr>
  </w:style>
  <w:style w:type="paragraph" w:styleId="9">
    <w:name w:val="Balloon Text"/>
    <w:basedOn w:val="1"/>
    <w:link w:val="20"/>
    <w:semiHidden/>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4"/>
    <w:basedOn w:val="1"/>
    <w:next w:val="1"/>
    <w:semiHidden/>
    <w:unhideWhenUsed/>
    <w:qFormat/>
    <w:uiPriority w:val="39"/>
    <w:pPr>
      <w:ind w:left="1260" w:leftChars="6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眉 Char"/>
    <w:basedOn w:val="15"/>
    <w:link w:val="11"/>
    <w:qFormat/>
    <w:uiPriority w:val="99"/>
    <w:rPr>
      <w:sz w:val="18"/>
      <w:szCs w:val="18"/>
    </w:rPr>
  </w:style>
  <w:style w:type="character" w:customStyle="1" w:styleId="17">
    <w:name w:val="页脚 Char"/>
    <w:basedOn w:val="15"/>
    <w:link w:val="10"/>
    <w:qFormat/>
    <w:uiPriority w:val="99"/>
    <w:rPr>
      <w:sz w:val="18"/>
      <w:szCs w:val="18"/>
    </w:rPr>
  </w:style>
  <w:style w:type="character" w:customStyle="1" w:styleId="18">
    <w:name w:val="标题 1 Char"/>
    <w:basedOn w:val="15"/>
    <w:link w:val="2"/>
    <w:qFormat/>
    <w:uiPriority w:val="9"/>
    <w:rPr>
      <w:b/>
      <w:bCs/>
      <w:kern w:val="44"/>
      <w:sz w:val="44"/>
      <w:szCs w:val="44"/>
    </w:rPr>
  </w:style>
  <w:style w:type="character" w:customStyle="1" w:styleId="19">
    <w:name w:val="标题 2 Char"/>
    <w:basedOn w:val="15"/>
    <w:link w:val="3"/>
    <w:qFormat/>
    <w:uiPriority w:val="9"/>
    <w:rPr>
      <w:rFonts w:asciiTheme="majorHAnsi" w:hAnsiTheme="majorHAnsi" w:eastAsiaTheme="majorEastAsia" w:cstheme="majorBidi"/>
      <w:b/>
      <w:bCs/>
      <w:sz w:val="32"/>
      <w:szCs w:val="32"/>
    </w:rPr>
  </w:style>
  <w:style w:type="character" w:customStyle="1" w:styleId="20">
    <w:name w:val="批注框文本 Char"/>
    <w:basedOn w:val="15"/>
    <w:link w:val="9"/>
    <w:semiHidden/>
    <w:qFormat/>
    <w:uiPriority w:val="99"/>
    <w:rPr>
      <w:sz w:val="18"/>
      <w:szCs w:val="18"/>
    </w:rPr>
  </w:style>
  <w:style w:type="character" w:customStyle="1" w:styleId="21">
    <w:name w:val="标题 3 Char"/>
    <w:basedOn w:val="15"/>
    <w:link w:val="4"/>
    <w:qFormat/>
    <w:uiPriority w:val="9"/>
    <w:rPr>
      <w:b/>
      <w:bCs/>
      <w:sz w:val="32"/>
      <w:szCs w:val="32"/>
    </w:rPr>
  </w:style>
  <w:style w:type="character" w:customStyle="1" w:styleId="22">
    <w:name w:val="标题 4 Char"/>
    <w:basedOn w:val="15"/>
    <w:link w:val="5"/>
    <w:qFormat/>
    <w:uiPriority w:val="9"/>
    <w:rPr>
      <w:rFonts w:asciiTheme="majorHAnsi" w:hAnsiTheme="majorHAnsi" w:eastAsiaTheme="majorEastAsia" w:cstheme="majorBidi"/>
      <w:b/>
      <w:bCs/>
      <w:sz w:val="28"/>
      <w:szCs w:val="28"/>
    </w:rPr>
  </w:style>
  <w:style w:type="character" w:customStyle="1" w:styleId="23">
    <w:name w:val="mini-outputtext1"/>
    <w:basedOn w:val="15"/>
    <w:qFormat/>
    <w:uiPriority w:val="0"/>
  </w:style>
  <w:style w:type="paragraph" w:customStyle="1" w:styleId="24">
    <w:name w:val="正文图标题"/>
    <w:next w:val="1"/>
    <w:qFormat/>
    <w:uiPriority w:val="0"/>
    <w:pPr>
      <w:numPr>
        <w:ilvl w:val="0"/>
        <w:numId w:val="1"/>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25">
    <w:name w:val="列项——（一级）"/>
    <w:next w:val="12"/>
    <w:qFormat/>
    <w:uiPriority w:val="0"/>
    <w:pPr>
      <w:widowControl w:val="0"/>
      <w:numPr>
        <w:ilvl w:val="0"/>
        <w:numId w:val="2"/>
      </w:numPr>
      <w:tabs>
        <w:tab w:val="left" w:pos="0"/>
      </w:tabs>
      <w:jc w:val="both"/>
    </w:pPr>
    <w:rPr>
      <w:rFonts w:ascii="宋体" w:hAnsi="Times New Roman" w:eastAsia="宋体" w:cs="Times New Roman"/>
      <w:sz w:val="21"/>
      <w:lang w:val="en-US" w:eastAsia="zh-CN" w:bidi="ar-SA"/>
    </w:rPr>
  </w:style>
  <w:style w:type="character" w:customStyle="1" w:styleId="26">
    <w:name w:val="日期 Char"/>
    <w:basedOn w:val="15"/>
    <w:link w:val="8"/>
    <w:semiHidden/>
    <w:qFormat/>
    <w:uiPriority w:val="99"/>
  </w:style>
  <w:style w:type="paragraph" w:customStyle="1" w:styleId="27">
    <w:name w:val="段"/>
    <w:next w:val="6"/>
    <w:qFormat/>
    <w:uiPriority w:val="0"/>
    <w:pPr>
      <w:tabs>
        <w:tab w:val="center" w:pos="4201"/>
        <w:tab w:val="right" w:leader="dot" w:pos="9298"/>
      </w:tabs>
      <w:autoSpaceDE w:val="0"/>
      <w:autoSpaceDN w:val="0"/>
      <w:ind w:firstLine="200" w:firstLineChars="200"/>
      <w:jc w:val="both"/>
    </w:pPr>
    <w:rPr>
      <w:rFonts w:ascii="宋体" w:hAnsi="Times New Roman" w:eastAsia="宋体" w:cs="Times New Roman"/>
      <w:sz w:val="21"/>
      <w:lang w:val="en-US" w:eastAsia="zh-CN" w:bidi="ar-SA"/>
    </w:rPr>
  </w:style>
  <w:style w:type="paragraph" w:styleId="28">
    <w:name w:val="List Paragraph"/>
    <w:basedOn w:val="1"/>
    <w:qFormat/>
    <w:uiPriority w:val="34"/>
    <w:pPr>
      <w:ind w:firstLine="420" w:firstLineChars="200"/>
    </w:pPr>
  </w:style>
  <w:style w:type="character" w:customStyle="1" w:styleId="29">
    <w:name w:val="文档结构图 Char"/>
    <w:basedOn w:val="15"/>
    <w:link w:val="7"/>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72622B-36F3-4E64-AE38-51960915AB37}">
  <ds:schemaRefs/>
</ds:datastoreItem>
</file>

<file path=docProps/app.xml><?xml version="1.0" encoding="utf-8"?>
<Properties xmlns="http://schemas.openxmlformats.org/officeDocument/2006/extended-properties" xmlns:vt="http://schemas.openxmlformats.org/officeDocument/2006/docPropsVTypes">
  <Template>Normal.dotm</Template>
  <Company>Neusoft</Company>
  <Pages>5</Pages>
  <Words>158</Words>
  <Characters>904</Characters>
  <Lines>7</Lines>
  <Paragraphs>2</Paragraphs>
  <TotalTime>6</TotalTime>
  <ScaleCrop>false</ScaleCrop>
  <LinksUpToDate>false</LinksUpToDate>
  <CharactersWithSpaces>1060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2021-03-02T03:20:00Z</dcterms:created>
  <dc:creator>Neusoft</dc:creator>
  <cp:lastModifiedBy>堃燚</cp:lastModifiedBy>
  <cp:lastPrinted>2021-03-10T03:23:21Z</cp:lastPrinted>
  <dcterms:modified xsi:type="dcterms:W3CDTF">2021-03-10T03:23:24Z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